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8F" w:rsidRDefault="00E97253" w:rsidP="005D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1E01C8">
        <w:rPr>
          <w:b/>
          <w:sz w:val="28"/>
          <w:szCs w:val="28"/>
        </w:rPr>
        <w:t xml:space="preserve">  </w:t>
      </w:r>
      <w:r w:rsidR="000B38F7">
        <w:rPr>
          <w:b/>
          <w:sz w:val="28"/>
          <w:szCs w:val="28"/>
        </w:rPr>
        <w:t>2</w:t>
      </w:r>
      <w:r w:rsidR="001E01C8">
        <w:rPr>
          <w:b/>
          <w:sz w:val="28"/>
          <w:szCs w:val="28"/>
        </w:rPr>
        <w:t xml:space="preserve"> </w:t>
      </w:r>
    </w:p>
    <w:p w:rsidR="0089353D" w:rsidRDefault="00A64C72" w:rsidP="005D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="0089353D">
        <w:rPr>
          <w:b/>
          <w:sz w:val="28"/>
          <w:szCs w:val="28"/>
        </w:rPr>
        <w:t>Совета директоров</w:t>
      </w:r>
      <w:r w:rsidR="001E01C8">
        <w:rPr>
          <w:b/>
          <w:sz w:val="28"/>
          <w:szCs w:val="28"/>
        </w:rPr>
        <w:t xml:space="preserve"> </w:t>
      </w:r>
      <w:r w:rsidR="0089353D">
        <w:rPr>
          <w:b/>
          <w:sz w:val="28"/>
          <w:szCs w:val="28"/>
        </w:rPr>
        <w:t>открытого акционерного общества</w:t>
      </w:r>
    </w:p>
    <w:p w:rsidR="0089353D" w:rsidRDefault="0089353D" w:rsidP="005D0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«Научно-исследовательский институт лопастных машин»</w:t>
      </w:r>
    </w:p>
    <w:p w:rsidR="0089353D" w:rsidRPr="001E01C8" w:rsidRDefault="0089353D" w:rsidP="005D0730">
      <w:pPr>
        <w:jc w:val="both"/>
        <w:rPr>
          <w:b/>
          <w:sz w:val="12"/>
          <w:szCs w:val="12"/>
        </w:rPr>
      </w:pPr>
    </w:p>
    <w:p w:rsidR="0089353D" w:rsidRPr="00325903" w:rsidRDefault="0089353D" w:rsidP="000B5237">
      <w:pPr>
        <w:jc w:val="both"/>
      </w:pPr>
      <w:r w:rsidRPr="00325903">
        <w:rPr>
          <w:b/>
        </w:rPr>
        <w:t xml:space="preserve">Форма проведения заседания: </w:t>
      </w:r>
      <w:r w:rsidR="00A462F7" w:rsidRPr="00325903">
        <w:t>совместное присутствие</w:t>
      </w:r>
      <w:r w:rsidR="00102527" w:rsidRPr="00325903">
        <w:t>.</w:t>
      </w:r>
    </w:p>
    <w:p w:rsidR="00102527" w:rsidRPr="00325903" w:rsidRDefault="00102527" w:rsidP="000B5237">
      <w:pPr>
        <w:jc w:val="both"/>
      </w:pPr>
      <w:r w:rsidRPr="00325903">
        <w:rPr>
          <w:b/>
        </w:rPr>
        <w:t xml:space="preserve">Место проведения: </w:t>
      </w:r>
      <w:r w:rsidR="00F61B23">
        <w:t xml:space="preserve">Россия, 394019, </w:t>
      </w:r>
      <w:r w:rsidR="00E97253" w:rsidRPr="00325903">
        <w:t xml:space="preserve">г. Воронеж, ул. Газовая, </w:t>
      </w:r>
      <w:r w:rsidR="00F61B23">
        <w:t>дом 2а, офис 12</w:t>
      </w:r>
    </w:p>
    <w:p w:rsidR="00102527" w:rsidRPr="00325903" w:rsidRDefault="00102527" w:rsidP="000B5237">
      <w:pPr>
        <w:jc w:val="both"/>
      </w:pPr>
      <w:r w:rsidRPr="00325903">
        <w:rPr>
          <w:b/>
        </w:rPr>
        <w:t xml:space="preserve">Дата проведения заседания: </w:t>
      </w:r>
      <w:r w:rsidR="006B6B82">
        <w:t>05 июня</w:t>
      </w:r>
      <w:r w:rsidR="00E97253" w:rsidRPr="00325903">
        <w:t xml:space="preserve"> 201</w:t>
      </w:r>
      <w:r w:rsidR="00C63A6B">
        <w:t>4</w:t>
      </w:r>
      <w:r w:rsidRPr="00325903">
        <w:t>г.</w:t>
      </w:r>
    </w:p>
    <w:p w:rsidR="00102527" w:rsidRPr="00325903" w:rsidRDefault="00102527" w:rsidP="000B5237">
      <w:pPr>
        <w:jc w:val="both"/>
      </w:pPr>
      <w:r w:rsidRPr="00325903">
        <w:rPr>
          <w:b/>
        </w:rPr>
        <w:t xml:space="preserve">Время начала заседания: </w:t>
      </w:r>
      <w:r w:rsidRPr="00325903">
        <w:t>14 час. 00 мин.</w:t>
      </w:r>
    </w:p>
    <w:p w:rsidR="00102527" w:rsidRPr="001E01C8" w:rsidRDefault="00102527" w:rsidP="000B5237">
      <w:pPr>
        <w:jc w:val="both"/>
        <w:rPr>
          <w:sz w:val="12"/>
          <w:szCs w:val="12"/>
        </w:rPr>
      </w:pPr>
    </w:p>
    <w:p w:rsidR="00102527" w:rsidRPr="00325903" w:rsidRDefault="00102527" w:rsidP="000B5237">
      <w:pPr>
        <w:jc w:val="both"/>
        <w:rPr>
          <w:b/>
        </w:rPr>
      </w:pPr>
      <w:r w:rsidRPr="00325903">
        <w:rPr>
          <w:b/>
        </w:rPr>
        <w:t>Состав Совета директоров ОАО «НИИ ЛМ»:</w:t>
      </w:r>
    </w:p>
    <w:p w:rsidR="00102527" w:rsidRPr="00325903" w:rsidRDefault="00102527" w:rsidP="000B5237">
      <w:pPr>
        <w:numPr>
          <w:ilvl w:val="0"/>
          <w:numId w:val="1"/>
        </w:numPr>
        <w:ind w:left="0" w:firstLine="0"/>
        <w:jc w:val="both"/>
      </w:pPr>
      <w:r w:rsidRPr="00325903">
        <w:t>Мордасов Анатолий Григорьевич – председатель Совета директоров.</w:t>
      </w:r>
    </w:p>
    <w:p w:rsidR="00102527" w:rsidRPr="00325903" w:rsidRDefault="00102527" w:rsidP="000B5237">
      <w:pPr>
        <w:numPr>
          <w:ilvl w:val="0"/>
          <w:numId w:val="1"/>
        </w:numPr>
        <w:ind w:left="0" w:firstLine="0"/>
        <w:jc w:val="both"/>
      </w:pPr>
      <w:r w:rsidRPr="00325903">
        <w:t>Веселов Валерий Николаевич – член Совета директоров.</w:t>
      </w:r>
    </w:p>
    <w:p w:rsidR="00102527" w:rsidRPr="00325903" w:rsidRDefault="00102527" w:rsidP="000B5237">
      <w:pPr>
        <w:numPr>
          <w:ilvl w:val="0"/>
          <w:numId w:val="1"/>
        </w:numPr>
        <w:ind w:left="0" w:firstLine="0"/>
        <w:jc w:val="both"/>
      </w:pPr>
      <w:r w:rsidRPr="00325903">
        <w:t>Житенев Иван Михайлович – член Совета директоров.</w:t>
      </w:r>
    </w:p>
    <w:p w:rsidR="00102527" w:rsidRPr="00325903" w:rsidRDefault="00102527" w:rsidP="000B5237">
      <w:pPr>
        <w:numPr>
          <w:ilvl w:val="0"/>
          <w:numId w:val="1"/>
        </w:numPr>
        <w:ind w:left="0" w:firstLine="0"/>
        <w:jc w:val="both"/>
      </w:pPr>
      <w:r w:rsidRPr="00325903">
        <w:t>Печкуров Сергей Владимирович – член Совета директоров.</w:t>
      </w:r>
    </w:p>
    <w:p w:rsidR="00102527" w:rsidRPr="00325903" w:rsidRDefault="00102527" w:rsidP="000B5237">
      <w:pPr>
        <w:numPr>
          <w:ilvl w:val="0"/>
          <w:numId w:val="1"/>
        </w:numPr>
        <w:ind w:left="0" w:firstLine="0"/>
        <w:jc w:val="both"/>
      </w:pPr>
      <w:proofErr w:type="spellStart"/>
      <w:r w:rsidRPr="00325903">
        <w:t>Часовских</w:t>
      </w:r>
      <w:proofErr w:type="spellEnd"/>
      <w:r w:rsidRPr="00325903">
        <w:t xml:space="preserve"> Анатолий Ильич – член Совета директоров.</w:t>
      </w:r>
    </w:p>
    <w:p w:rsidR="00102527" w:rsidRPr="00B97DFD" w:rsidRDefault="00102527" w:rsidP="000B5237">
      <w:pPr>
        <w:jc w:val="both"/>
        <w:rPr>
          <w:sz w:val="12"/>
          <w:szCs w:val="12"/>
        </w:rPr>
      </w:pPr>
    </w:p>
    <w:p w:rsidR="00102527" w:rsidRPr="00325903" w:rsidRDefault="00102527" w:rsidP="000B5237">
      <w:pPr>
        <w:jc w:val="both"/>
        <w:rPr>
          <w:b/>
        </w:rPr>
      </w:pPr>
      <w:r w:rsidRPr="00325903">
        <w:rPr>
          <w:b/>
        </w:rPr>
        <w:t>Присутствовали следующие члены Совета директоров:</w:t>
      </w:r>
    </w:p>
    <w:p w:rsidR="00775BDE" w:rsidRPr="00325903" w:rsidRDefault="00775BDE" w:rsidP="000B5237">
      <w:pPr>
        <w:numPr>
          <w:ilvl w:val="0"/>
          <w:numId w:val="5"/>
        </w:numPr>
        <w:ind w:left="0" w:firstLine="0"/>
        <w:jc w:val="both"/>
      </w:pPr>
      <w:r w:rsidRPr="00325903">
        <w:t>Веселов Валерий Николаевич – член Совета директоров.</w:t>
      </w:r>
    </w:p>
    <w:p w:rsidR="00775BDE" w:rsidRPr="00325903" w:rsidRDefault="00775BDE" w:rsidP="000B5237">
      <w:pPr>
        <w:numPr>
          <w:ilvl w:val="0"/>
          <w:numId w:val="5"/>
        </w:numPr>
        <w:ind w:left="0" w:firstLine="0"/>
        <w:jc w:val="both"/>
      </w:pPr>
      <w:r w:rsidRPr="00325903">
        <w:t>Житенев Иван Михайлович – член Совета директоров.</w:t>
      </w:r>
    </w:p>
    <w:p w:rsidR="00775BDE" w:rsidRPr="00325903" w:rsidRDefault="00775BDE" w:rsidP="000B5237">
      <w:pPr>
        <w:numPr>
          <w:ilvl w:val="0"/>
          <w:numId w:val="5"/>
        </w:numPr>
        <w:ind w:left="0" w:firstLine="0"/>
        <w:jc w:val="both"/>
      </w:pPr>
      <w:r w:rsidRPr="00325903">
        <w:t>Печкуров Сергей Владимирович – член Совета директоров.</w:t>
      </w:r>
    </w:p>
    <w:p w:rsidR="00775BDE" w:rsidRPr="00325903" w:rsidRDefault="00775BDE" w:rsidP="000B5237">
      <w:pPr>
        <w:numPr>
          <w:ilvl w:val="0"/>
          <w:numId w:val="5"/>
        </w:numPr>
        <w:ind w:left="0" w:firstLine="0"/>
        <w:jc w:val="both"/>
      </w:pPr>
      <w:proofErr w:type="spellStart"/>
      <w:r w:rsidRPr="00325903">
        <w:t>Часовских</w:t>
      </w:r>
      <w:proofErr w:type="spellEnd"/>
      <w:r w:rsidRPr="00325903">
        <w:t xml:space="preserve"> Анатолий Ильич – член Совета директоров.</w:t>
      </w:r>
    </w:p>
    <w:p w:rsidR="00F61B23" w:rsidRPr="001E01C8" w:rsidRDefault="00F61B23" w:rsidP="000B5237">
      <w:pPr>
        <w:jc w:val="both"/>
        <w:rPr>
          <w:sz w:val="12"/>
          <w:szCs w:val="12"/>
        </w:rPr>
      </w:pPr>
    </w:p>
    <w:p w:rsidR="00102527" w:rsidRDefault="00F61B23" w:rsidP="000B5237">
      <w:pPr>
        <w:jc w:val="both"/>
      </w:pPr>
      <w:r>
        <w:t xml:space="preserve">Всего членов Совета директоров пять. Присутствуют </w:t>
      </w:r>
      <w:r w:rsidR="006B6B82">
        <w:t>четыре</w:t>
      </w:r>
      <w:r>
        <w:t xml:space="preserve">. </w:t>
      </w:r>
    </w:p>
    <w:p w:rsidR="00F61B23" w:rsidRDefault="00F61B23" w:rsidP="00F61B23">
      <w:pPr>
        <w:jc w:val="both"/>
      </w:pPr>
      <w:r w:rsidRPr="00325903">
        <w:t>Кворум для принятия Советом директоров решений по всем вопросам, включенным в повестку дня заседания, имеется.</w:t>
      </w:r>
    </w:p>
    <w:p w:rsidR="00F61B23" w:rsidRDefault="00F61B23" w:rsidP="00F61B23">
      <w:pPr>
        <w:jc w:val="both"/>
      </w:pPr>
      <w:r>
        <w:t>Заседание признается правомочным.</w:t>
      </w:r>
    </w:p>
    <w:p w:rsidR="00F61B23" w:rsidRDefault="006B6B82" w:rsidP="00F61B23">
      <w:pPr>
        <w:jc w:val="both"/>
      </w:pPr>
      <w:r>
        <w:t>Председательствующий на Совете директоров: Веселов Валерий Николаевич.</w:t>
      </w:r>
    </w:p>
    <w:p w:rsidR="00F61B23" w:rsidRPr="00325903" w:rsidRDefault="00F61B23" w:rsidP="00F61B23">
      <w:pPr>
        <w:jc w:val="both"/>
      </w:pPr>
      <w:r>
        <w:t>Секретарь Совета директоров: Лямцева Светлана Николаевна.</w:t>
      </w:r>
    </w:p>
    <w:p w:rsidR="00F61B23" w:rsidRPr="001E01C8" w:rsidRDefault="00F61B23" w:rsidP="000B5237">
      <w:pPr>
        <w:jc w:val="both"/>
        <w:rPr>
          <w:sz w:val="12"/>
          <w:szCs w:val="12"/>
        </w:rPr>
      </w:pPr>
    </w:p>
    <w:p w:rsidR="00102527" w:rsidRPr="00325903" w:rsidRDefault="005D0730" w:rsidP="000B5237">
      <w:pPr>
        <w:jc w:val="both"/>
        <w:rPr>
          <w:b/>
        </w:rPr>
      </w:pPr>
      <w:r w:rsidRPr="00325903">
        <w:rPr>
          <w:b/>
        </w:rPr>
        <w:t>Приглашены для участия в заседании:</w:t>
      </w:r>
    </w:p>
    <w:p w:rsidR="005D0730" w:rsidRPr="00325903" w:rsidRDefault="005D0730" w:rsidP="000B5237">
      <w:pPr>
        <w:numPr>
          <w:ilvl w:val="0"/>
          <w:numId w:val="3"/>
        </w:numPr>
        <w:ind w:left="0" w:firstLine="0"/>
        <w:jc w:val="both"/>
      </w:pPr>
      <w:r w:rsidRPr="00325903">
        <w:t>Повеквечных Сергей Алексеевич – генеральный директор ОАО «НИИ ЛМ».</w:t>
      </w:r>
    </w:p>
    <w:p w:rsidR="005D0730" w:rsidRPr="00325903" w:rsidRDefault="00F61B23" w:rsidP="000B5237">
      <w:pPr>
        <w:numPr>
          <w:ilvl w:val="0"/>
          <w:numId w:val="3"/>
        </w:numPr>
        <w:ind w:left="0" w:firstLine="0"/>
        <w:jc w:val="both"/>
      </w:pPr>
      <w:r>
        <w:t>Щербинина Наталья Николаевна</w:t>
      </w:r>
      <w:r w:rsidR="005D0730" w:rsidRPr="00325903">
        <w:t xml:space="preserve"> – юрист ОАО «НИИ ЛМ».</w:t>
      </w:r>
    </w:p>
    <w:p w:rsidR="005D0730" w:rsidRPr="00B97DFD" w:rsidRDefault="005D0730" w:rsidP="000B5237">
      <w:pPr>
        <w:jc w:val="both"/>
        <w:rPr>
          <w:sz w:val="12"/>
          <w:szCs w:val="12"/>
        </w:rPr>
      </w:pPr>
    </w:p>
    <w:p w:rsidR="00102527" w:rsidRPr="00325903" w:rsidRDefault="00F61B23" w:rsidP="008D7CBA">
      <w:pPr>
        <w:jc w:val="center"/>
        <w:rPr>
          <w:b/>
        </w:rPr>
      </w:pPr>
      <w:r>
        <w:rPr>
          <w:b/>
        </w:rPr>
        <w:t>ПОВЕСТКА ДНЯ:</w:t>
      </w:r>
    </w:p>
    <w:p w:rsidR="00325903" w:rsidRPr="00325903" w:rsidRDefault="006961A3" w:rsidP="00325903">
      <w:pPr>
        <w:numPr>
          <w:ilvl w:val="0"/>
          <w:numId w:val="6"/>
        </w:numPr>
        <w:ind w:left="0" w:hanging="22"/>
        <w:jc w:val="both"/>
        <w:rPr>
          <w:b/>
        </w:rPr>
      </w:pPr>
      <w:r>
        <w:rPr>
          <w:b/>
        </w:rPr>
        <w:t>О созыве ежегодного Общего собрания акционеров ОАО «НИИ ЛМ».</w:t>
      </w:r>
    </w:p>
    <w:p w:rsidR="008D7CBA" w:rsidRPr="00B97DFD" w:rsidRDefault="008D7CBA" w:rsidP="008D7CBA">
      <w:pPr>
        <w:tabs>
          <w:tab w:val="left" w:pos="0"/>
        </w:tabs>
        <w:jc w:val="both"/>
        <w:rPr>
          <w:b/>
          <w:sz w:val="12"/>
          <w:szCs w:val="12"/>
        </w:rPr>
      </w:pPr>
    </w:p>
    <w:p w:rsidR="008D7CBA" w:rsidRDefault="006961A3" w:rsidP="006961A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Об утверждении повестки дня ежегодного Общего собрания акционеров ОАО «НИИ ЛМ».</w:t>
      </w:r>
    </w:p>
    <w:p w:rsidR="006961A3" w:rsidRPr="00B97DFD" w:rsidRDefault="006961A3" w:rsidP="006961A3">
      <w:pPr>
        <w:pStyle w:val="a3"/>
        <w:rPr>
          <w:b/>
          <w:sz w:val="12"/>
          <w:szCs w:val="12"/>
        </w:rPr>
      </w:pPr>
    </w:p>
    <w:p w:rsidR="006961A3" w:rsidRDefault="006961A3" w:rsidP="006961A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 предварительном утверждении годов</w:t>
      </w:r>
      <w:r w:rsidR="00C63A6B">
        <w:rPr>
          <w:b/>
        </w:rPr>
        <w:t>ого и бухгалтерского</w:t>
      </w:r>
      <w:r>
        <w:rPr>
          <w:b/>
        </w:rPr>
        <w:t xml:space="preserve"> отчетов</w:t>
      </w:r>
      <w:r w:rsidR="00C63A6B">
        <w:rPr>
          <w:b/>
        </w:rPr>
        <w:t xml:space="preserve"> ОАО «НИИ ЛМ» за 2013</w:t>
      </w:r>
      <w:r w:rsidR="009A6418">
        <w:rPr>
          <w:b/>
        </w:rPr>
        <w:t xml:space="preserve"> </w:t>
      </w:r>
      <w:r w:rsidR="00C63A6B">
        <w:rPr>
          <w:b/>
        </w:rPr>
        <w:t>год.</w:t>
      </w:r>
    </w:p>
    <w:p w:rsidR="00C63A6B" w:rsidRPr="00B97DFD" w:rsidRDefault="00C63A6B" w:rsidP="00C63A6B">
      <w:pPr>
        <w:pStyle w:val="a3"/>
        <w:rPr>
          <w:b/>
          <w:sz w:val="12"/>
          <w:szCs w:val="12"/>
        </w:rPr>
      </w:pPr>
    </w:p>
    <w:p w:rsidR="00C63A6B" w:rsidRPr="006961A3" w:rsidRDefault="00C63A6B" w:rsidP="006961A3">
      <w:pPr>
        <w:numPr>
          <w:ilvl w:val="0"/>
          <w:numId w:val="6"/>
        </w:numPr>
        <w:ind w:left="0" w:firstLine="0"/>
        <w:jc w:val="both"/>
        <w:rPr>
          <w:b/>
        </w:rPr>
      </w:pPr>
      <w:r>
        <w:rPr>
          <w:b/>
        </w:rPr>
        <w:t>О предоставлении рекомендаций ежегодному Общему собранию акционеров по размеру оплаты услуг Аудитора ОАО «НИИ ЛМ».</w:t>
      </w:r>
    </w:p>
    <w:p w:rsidR="008D7CBA" w:rsidRPr="001E01C8" w:rsidRDefault="008D7CBA" w:rsidP="008D7CBA">
      <w:pPr>
        <w:tabs>
          <w:tab w:val="left" w:pos="0"/>
        </w:tabs>
        <w:ind w:left="720"/>
        <w:jc w:val="both"/>
        <w:rPr>
          <w:b/>
          <w:sz w:val="12"/>
          <w:szCs w:val="12"/>
        </w:rPr>
      </w:pPr>
    </w:p>
    <w:p w:rsidR="006B6B82" w:rsidRDefault="006B6B82" w:rsidP="006B6B82">
      <w:pPr>
        <w:tabs>
          <w:tab w:val="left" w:pos="0"/>
        </w:tabs>
        <w:jc w:val="both"/>
      </w:pPr>
      <w:r>
        <w:t xml:space="preserve">Слушали И.М. </w:t>
      </w:r>
      <w:proofErr w:type="spellStart"/>
      <w:r>
        <w:t>Житенева</w:t>
      </w:r>
      <w:proofErr w:type="spellEnd"/>
      <w:r>
        <w:t xml:space="preserve">, предложившего избрать Председательствующим на Совете директоров ОАО «НИИ </w:t>
      </w:r>
      <w:r w:rsidR="00B97DFD">
        <w:t xml:space="preserve">ЛМ» 05 июня 2014г. </w:t>
      </w:r>
      <w:r>
        <w:t>члена Совета директоров В.Н. Веселова.</w:t>
      </w:r>
    </w:p>
    <w:p w:rsidR="006B6B82" w:rsidRPr="006B6B82" w:rsidRDefault="006B6B82" w:rsidP="006B6B82">
      <w:pPr>
        <w:tabs>
          <w:tab w:val="left" w:pos="0"/>
        </w:tabs>
        <w:jc w:val="both"/>
      </w:pPr>
      <w:r>
        <w:rPr>
          <w:b/>
        </w:rPr>
        <w:t>Результаты</w:t>
      </w:r>
      <w:r w:rsidRPr="00325903">
        <w:rPr>
          <w:b/>
        </w:rPr>
        <w:t xml:space="preserve"> голосования</w:t>
      </w:r>
      <w:r>
        <w:rPr>
          <w:b/>
        </w:rPr>
        <w:t>:</w:t>
      </w:r>
    </w:p>
    <w:p w:rsidR="006B6B82" w:rsidRPr="00325903" w:rsidRDefault="006B6B82" w:rsidP="006B6B82">
      <w:pPr>
        <w:jc w:val="both"/>
      </w:pPr>
      <w:r w:rsidRPr="00C01525">
        <w:rPr>
          <w:b/>
        </w:rPr>
        <w:t>«За»</w:t>
      </w:r>
      <w:r w:rsidRPr="00325903">
        <w:t xml:space="preserve">: В.Н. Веселов, И.М. </w:t>
      </w:r>
      <w:proofErr w:type="spellStart"/>
      <w:r w:rsidRPr="00325903">
        <w:t>Житенев</w:t>
      </w:r>
      <w:proofErr w:type="spellEnd"/>
      <w:r w:rsidRPr="00325903">
        <w:t xml:space="preserve">, С.В. Печкуров, А.И. </w:t>
      </w:r>
      <w:proofErr w:type="spellStart"/>
      <w:r w:rsidRPr="00325903">
        <w:t>Часовских</w:t>
      </w:r>
      <w:proofErr w:type="spellEnd"/>
      <w:r w:rsidRPr="00325903">
        <w:t>.</w:t>
      </w:r>
    </w:p>
    <w:p w:rsidR="006B6B82" w:rsidRPr="00325903" w:rsidRDefault="006B6B82" w:rsidP="006B6B82">
      <w:pPr>
        <w:jc w:val="both"/>
      </w:pPr>
      <w:r w:rsidRPr="00C01525">
        <w:rPr>
          <w:b/>
        </w:rPr>
        <w:t>«Против»</w:t>
      </w:r>
      <w:r w:rsidRPr="00325903">
        <w:t xml:space="preserve"> – нет.</w:t>
      </w:r>
    </w:p>
    <w:p w:rsidR="006B6B82" w:rsidRPr="00325903" w:rsidRDefault="006B6B82" w:rsidP="006B6B82">
      <w:pPr>
        <w:jc w:val="both"/>
      </w:pPr>
      <w:r w:rsidRPr="00C01525">
        <w:rPr>
          <w:b/>
        </w:rPr>
        <w:t>«Воздержались»</w:t>
      </w:r>
      <w:r w:rsidRPr="00325903">
        <w:t xml:space="preserve"> – нет.</w:t>
      </w:r>
    </w:p>
    <w:p w:rsidR="006B6B82" w:rsidRPr="001E01C8" w:rsidRDefault="006B6B82" w:rsidP="006B6B82">
      <w:pPr>
        <w:tabs>
          <w:tab w:val="left" w:pos="0"/>
        </w:tabs>
        <w:jc w:val="both"/>
        <w:rPr>
          <w:b/>
          <w:sz w:val="12"/>
          <w:szCs w:val="12"/>
        </w:rPr>
      </w:pPr>
    </w:p>
    <w:p w:rsidR="00C01525" w:rsidRDefault="00C01525" w:rsidP="008D7CBA">
      <w:pPr>
        <w:jc w:val="both"/>
        <w:rPr>
          <w:b/>
        </w:rPr>
      </w:pPr>
      <w:r w:rsidRPr="00325903">
        <w:rPr>
          <w:b/>
          <w:lang w:val="en-US"/>
        </w:rPr>
        <w:t>I</w:t>
      </w:r>
      <w:r w:rsidRPr="00325903">
        <w:rPr>
          <w:b/>
        </w:rPr>
        <w:t xml:space="preserve">. </w:t>
      </w:r>
      <w:r>
        <w:rPr>
          <w:b/>
        </w:rPr>
        <w:t>Рассмотрение первого вопроса повестки дня заседания:</w:t>
      </w:r>
    </w:p>
    <w:p w:rsidR="008D7CBA" w:rsidRPr="00C01525" w:rsidRDefault="00C01525" w:rsidP="008D7CBA">
      <w:pPr>
        <w:jc w:val="both"/>
      </w:pPr>
      <w:r>
        <w:rPr>
          <w:b/>
        </w:rPr>
        <w:t xml:space="preserve"> </w:t>
      </w:r>
      <w:r w:rsidRPr="00C01525">
        <w:t>О созыве ежегодного Общего собрания акционеров ОАО «НИИ ЛМ».</w:t>
      </w:r>
    </w:p>
    <w:p w:rsidR="000B242F" w:rsidRDefault="00C01525" w:rsidP="008D7CBA">
      <w:pPr>
        <w:jc w:val="both"/>
      </w:pPr>
      <w:r>
        <w:t xml:space="preserve">Слушали </w:t>
      </w:r>
      <w:r w:rsidR="006B6B82">
        <w:t>В.Н. Веселова</w:t>
      </w:r>
      <w:r>
        <w:t>, предложившего</w:t>
      </w:r>
      <w:r w:rsidR="000B242F">
        <w:t>:</w:t>
      </w:r>
    </w:p>
    <w:p w:rsidR="000B242F" w:rsidRDefault="000B242F" w:rsidP="008D7CBA">
      <w:pPr>
        <w:jc w:val="both"/>
      </w:pPr>
      <w:r>
        <w:t>-</w:t>
      </w:r>
      <w:r w:rsidR="00C01525">
        <w:t xml:space="preserve"> провести ежегодное Общее собрание ОАО «НИИ ЛМ» </w:t>
      </w:r>
      <w:r w:rsidR="00713B7E">
        <w:t xml:space="preserve">путем совместного присутствия </w:t>
      </w:r>
      <w:r w:rsidR="00C63A6B">
        <w:t>30</w:t>
      </w:r>
      <w:r w:rsidR="00C01525">
        <w:t xml:space="preserve"> июня 201</w:t>
      </w:r>
      <w:r w:rsidR="005B1F7A">
        <w:t>4</w:t>
      </w:r>
      <w:r w:rsidR="00C01525">
        <w:t>г.</w:t>
      </w:r>
      <w:r w:rsidR="00C63A6B">
        <w:t xml:space="preserve"> в 14.00 по адресу: Россия, 394019, </w:t>
      </w:r>
      <w:r w:rsidR="00C63A6B" w:rsidRPr="00325903">
        <w:t xml:space="preserve">г. Воронеж, ул. Газовая, </w:t>
      </w:r>
      <w:r w:rsidR="00C63A6B">
        <w:t>дом 2а, офис 12</w:t>
      </w:r>
      <w:r>
        <w:t>;</w:t>
      </w:r>
    </w:p>
    <w:p w:rsidR="008D7CBA" w:rsidRDefault="000B242F" w:rsidP="008D7CBA">
      <w:pPr>
        <w:jc w:val="both"/>
      </w:pPr>
      <w:r>
        <w:t>- о</w:t>
      </w:r>
      <w:r w:rsidR="00C63A6B">
        <w:t>пределить дату составления списка лиц, имеющих право на участие</w:t>
      </w:r>
      <w:r>
        <w:t xml:space="preserve"> в ежегодном Общем собрании акционеров ОАО «НИИ ЛМ, </w:t>
      </w:r>
      <w:r w:rsidR="00C13E35">
        <w:t>10</w:t>
      </w:r>
      <w:r>
        <w:t>.06.2014г.;</w:t>
      </w:r>
    </w:p>
    <w:p w:rsidR="000B242F" w:rsidRDefault="000B242F" w:rsidP="000B242F">
      <w:pPr>
        <w:jc w:val="both"/>
      </w:pPr>
      <w:r>
        <w:lastRenderedPageBreak/>
        <w:t xml:space="preserve"> - уведомить акционеров о проведении </w:t>
      </w:r>
      <w:r w:rsidR="0059040D">
        <w:t>еже</w:t>
      </w:r>
      <w:r>
        <w:t>год</w:t>
      </w:r>
      <w:r w:rsidR="0059040D">
        <w:t>ного</w:t>
      </w:r>
      <w:r>
        <w:t xml:space="preserve"> Общего собрания путем вручения писем каждому из акционеров под роспись не позднее, чем за 20 дней до даты проведения ежегодного Общего с</w:t>
      </w:r>
      <w:r w:rsidR="00516116">
        <w:t>обрания акционеров ОАО «НИИ ЛМ»;</w:t>
      </w:r>
    </w:p>
    <w:p w:rsidR="00516116" w:rsidRDefault="00516116" w:rsidP="00516116">
      <w:pPr>
        <w:jc w:val="both"/>
      </w:pPr>
      <w:r>
        <w:t xml:space="preserve">- утвердить следующий перечень материалов, предоставляемых акционерам для подготовки к </w:t>
      </w:r>
      <w:r w:rsidR="0059040D">
        <w:t>ежегодному</w:t>
      </w:r>
      <w:r>
        <w:t xml:space="preserve"> Общему собранию акционеров:</w:t>
      </w:r>
    </w:p>
    <w:p w:rsidR="00516116" w:rsidRDefault="00516116" w:rsidP="00516116">
      <w:pPr>
        <w:numPr>
          <w:ilvl w:val="0"/>
          <w:numId w:val="14"/>
        </w:numPr>
        <w:jc w:val="both"/>
      </w:pPr>
      <w:r>
        <w:t>Годовой отчет ОАО «НИИ ЛМ» за 2013 год;</w:t>
      </w:r>
    </w:p>
    <w:p w:rsidR="00516116" w:rsidRDefault="00516116" w:rsidP="00516116">
      <w:pPr>
        <w:numPr>
          <w:ilvl w:val="0"/>
          <w:numId w:val="14"/>
        </w:numPr>
        <w:jc w:val="both"/>
      </w:pPr>
      <w:r>
        <w:t>Годовая бухгалтерская отчетность Общества за 2013</w:t>
      </w:r>
      <w:r w:rsidR="009A6418">
        <w:t xml:space="preserve"> </w:t>
      </w:r>
      <w:r>
        <w:t>год;</w:t>
      </w:r>
    </w:p>
    <w:p w:rsidR="00516116" w:rsidRDefault="00516116" w:rsidP="00516116">
      <w:pPr>
        <w:numPr>
          <w:ilvl w:val="0"/>
          <w:numId w:val="14"/>
        </w:numPr>
        <w:jc w:val="both"/>
      </w:pPr>
      <w:r>
        <w:t>Заключение аудитора;</w:t>
      </w:r>
    </w:p>
    <w:p w:rsidR="00516116" w:rsidRDefault="00516116" w:rsidP="00516116">
      <w:pPr>
        <w:jc w:val="both"/>
      </w:pPr>
      <w:r>
        <w:t>- поручить генеральному директору ОАО «НИИ ЛМ»:</w:t>
      </w:r>
    </w:p>
    <w:p w:rsidR="008011F6" w:rsidRDefault="008011F6" w:rsidP="008011F6">
      <w:pPr>
        <w:jc w:val="both"/>
      </w:pPr>
      <w:r>
        <w:t>а) направить акционерам уведомления о проведении ежегодного Общего собрания акционеров и предоставить материалы по вопросам повестки дня;</w:t>
      </w:r>
    </w:p>
    <w:p w:rsidR="008011F6" w:rsidRDefault="008011F6" w:rsidP="008011F6">
      <w:pPr>
        <w:jc w:val="both"/>
      </w:pPr>
      <w:r>
        <w:t xml:space="preserve">б) предоставить информацию и материалы лицам, имеющим право на участие в </w:t>
      </w:r>
      <w:r w:rsidR="0059040D">
        <w:t xml:space="preserve">ежегодном </w:t>
      </w:r>
      <w:r>
        <w:t xml:space="preserve">Общем собрании акционеров, </w:t>
      </w:r>
      <w:r w:rsidR="006B6B82">
        <w:t>не позднее, чем за</w:t>
      </w:r>
      <w:r>
        <w:t xml:space="preserve"> 20 дней до проведения </w:t>
      </w:r>
      <w:r w:rsidR="00997233">
        <w:t xml:space="preserve">ежегодного </w:t>
      </w:r>
      <w:r>
        <w:t xml:space="preserve">Общего собрания акционеров по адресу: г. Воронеж, ул. Газовая, д. 2а, офис 12, а также на официальном интернет-сайте ОАО «НИИ ЛМ»: </w:t>
      </w:r>
      <w:hyperlink r:id="rId9" w:history="1">
        <w:r w:rsidRPr="00695FFE">
          <w:rPr>
            <w:rStyle w:val="a4"/>
            <w:lang w:val="en-US"/>
          </w:rPr>
          <w:t>www</w:t>
        </w:r>
        <w:r w:rsidRPr="00695FFE">
          <w:rPr>
            <w:rStyle w:val="a4"/>
          </w:rPr>
          <w:t>.</w:t>
        </w:r>
        <w:proofErr w:type="spellStart"/>
        <w:r w:rsidRPr="00695FFE">
          <w:rPr>
            <w:rStyle w:val="a4"/>
            <w:lang w:val="en-US"/>
          </w:rPr>
          <w:t>niilm</w:t>
        </w:r>
        <w:proofErr w:type="spellEnd"/>
        <w:r w:rsidRPr="00695FFE">
          <w:rPr>
            <w:rStyle w:val="a4"/>
          </w:rPr>
          <w:t>.</w:t>
        </w:r>
        <w:proofErr w:type="spellStart"/>
        <w:r w:rsidRPr="00695FFE">
          <w:rPr>
            <w:rStyle w:val="a4"/>
            <w:lang w:val="en-US"/>
          </w:rPr>
          <w:t>ru</w:t>
        </w:r>
        <w:proofErr w:type="spellEnd"/>
      </w:hyperlink>
      <w:r>
        <w:t>, в разделе «Раскрытие информации»;</w:t>
      </w:r>
    </w:p>
    <w:p w:rsidR="008011F6" w:rsidRDefault="00713B7E" w:rsidP="008011F6">
      <w:pPr>
        <w:jc w:val="both"/>
      </w:pPr>
      <w:r>
        <w:t>в)</w:t>
      </w:r>
      <w:r w:rsidR="008011F6">
        <w:t xml:space="preserve"> обеспечить составление протокола </w:t>
      </w:r>
      <w:r w:rsidR="0059040D">
        <w:t xml:space="preserve">ежегодного </w:t>
      </w:r>
      <w:r w:rsidR="008011F6">
        <w:t xml:space="preserve">Общего собрания акционеров не позднее трех рабочих дней после закрытия </w:t>
      </w:r>
      <w:r w:rsidR="0059040D">
        <w:t xml:space="preserve">ежегодного </w:t>
      </w:r>
      <w:r w:rsidR="008011F6">
        <w:t xml:space="preserve">Общего собрания акционеров (в соответствии со ст. 63 главы </w:t>
      </w:r>
      <w:r w:rsidR="008011F6">
        <w:rPr>
          <w:lang w:val="en-US"/>
        </w:rPr>
        <w:t>VII</w:t>
      </w:r>
      <w:r w:rsidR="008011F6" w:rsidRPr="009F2CC7">
        <w:t xml:space="preserve"> </w:t>
      </w:r>
      <w:r w:rsidR="008011F6">
        <w:t>ФЗ «Об акционерных обществах» от 26.12.1995г.№208-ФЗ).</w:t>
      </w:r>
    </w:p>
    <w:p w:rsidR="00516116" w:rsidRPr="00B97DFD" w:rsidRDefault="00516116" w:rsidP="00516116">
      <w:pPr>
        <w:jc w:val="both"/>
        <w:rPr>
          <w:sz w:val="12"/>
          <w:szCs w:val="12"/>
        </w:rPr>
      </w:pPr>
    </w:p>
    <w:p w:rsidR="00094CBB" w:rsidRDefault="008D7CBA" w:rsidP="00094CBB">
      <w:pPr>
        <w:jc w:val="both"/>
      </w:pPr>
      <w:r w:rsidRPr="00325903">
        <w:rPr>
          <w:b/>
        </w:rPr>
        <w:t xml:space="preserve"> Вопрос, поставленный на голосование: </w:t>
      </w:r>
      <w:r w:rsidR="00094CBB">
        <w:t xml:space="preserve">- провести ежегодное Общее собрание ОАО «НИИ ЛМ» путем совместного присутствия 30 июня 2014г. в 14.00 по адресу: Россия, 394019, </w:t>
      </w:r>
      <w:r w:rsidR="00094CBB" w:rsidRPr="00325903">
        <w:t xml:space="preserve">г. Воронеж, ул. Газовая, </w:t>
      </w:r>
      <w:r w:rsidR="00094CBB">
        <w:t>дом 2а, офис 12;</w:t>
      </w:r>
    </w:p>
    <w:p w:rsidR="00094CBB" w:rsidRDefault="00094CBB" w:rsidP="00094CBB">
      <w:pPr>
        <w:jc w:val="both"/>
      </w:pPr>
      <w:r>
        <w:t xml:space="preserve">- определить дату составления списка лиц, имеющих право на участие в ежегодном Общем собрании акционеров ОАО «НИИ ЛМ, </w:t>
      </w:r>
      <w:r w:rsidR="00C13E35">
        <w:t>10</w:t>
      </w:r>
      <w:r>
        <w:t>.06.2014г.;</w:t>
      </w:r>
    </w:p>
    <w:p w:rsidR="00094CBB" w:rsidRDefault="00094CBB" w:rsidP="00094CBB">
      <w:pPr>
        <w:jc w:val="both"/>
      </w:pPr>
      <w:r>
        <w:t xml:space="preserve"> - уведомить акционеров о проведении ежегодного Общего собрания путем вручения писем каждому из акционеров под роспись не позднее, чем за 20 дней до даты проведения ежегодного Общего собрания акционеров ОАО «НИИ ЛМ»;</w:t>
      </w:r>
    </w:p>
    <w:p w:rsidR="00094CBB" w:rsidRDefault="00094CBB" w:rsidP="00094CBB">
      <w:pPr>
        <w:jc w:val="both"/>
      </w:pPr>
      <w:r>
        <w:t>- утвердить следующий перечень материалов, предоставляемых акционерам для подготовки к ежегодному Общему собранию акционеров:</w:t>
      </w:r>
    </w:p>
    <w:p w:rsidR="00094CBB" w:rsidRDefault="00094CBB" w:rsidP="00094CBB">
      <w:pPr>
        <w:numPr>
          <w:ilvl w:val="0"/>
          <w:numId w:val="24"/>
        </w:numPr>
        <w:jc w:val="both"/>
      </w:pPr>
      <w:r>
        <w:t>Годовой отчет ОАО «НИИ ЛМ» за 2013 год;</w:t>
      </w:r>
    </w:p>
    <w:p w:rsidR="00094CBB" w:rsidRDefault="00094CBB" w:rsidP="00094CBB">
      <w:pPr>
        <w:numPr>
          <w:ilvl w:val="0"/>
          <w:numId w:val="24"/>
        </w:numPr>
        <w:jc w:val="both"/>
      </w:pPr>
      <w:r>
        <w:t>Годовая бухгалтерская отчетность Общества за 2013 год;</w:t>
      </w:r>
    </w:p>
    <w:p w:rsidR="00094CBB" w:rsidRDefault="00094CBB" w:rsidP="00094CBB">
      <w:pPr>
        <w:numPr>
          <w:ilvl w:val="0"/>
          <w:numId w:val="24"/>
        </w:numPr>
        <w:jc w:val="both"/>
      </w:pPr>
      <w:r>
        <w:t>Заключение аудитора;</w:t>
      </w:r>
    </w:p>
    <w:p w:rsidR="00094CBB" w:rsidRDefault="00094CBB" w:rsidP="00094CBB">
      <w:pPr>
        <w:jc w:val="both"/>
      </w:pPr>
      <w:r>
        <w:t>- поручить генеральному директору ОАО «НИИ ЛМ»:</w:t>
      </w:r>
    </w:p>
    <w:p w:rsidR="00094CBB" w:rsidRDefault="00094CBB" w:rsidP="00094CBB">
      <w:pPr>
        <w:jc w:val="both"/>
      </w:pPr>
      <w:r>
        <w:t>а) направить акционерам уведомления о проведении ежегодного Общего собрания акционеров и предоставить материалы по вопросам повестки дня;</w:t>
      </w:r>
    </w:p>
    <w:p w:rsidR="00094CBB" w:rsidRDefault="00094CBB" w:rsidP="00094CBB">
      <w:pPr>
        <w:jc w:val="both"/>
      </w:pPr>
      <w:r>
        <w:t xml:space="preserve">б) предоставить информацию и материалы лицам, имеющим право на участие в ежегодном Общем собрании акционеров, не позднее, чем за 20 дней до проведения ежегодного Общего собрания акционеров по адресу: г. Воронеж, ул. Газовая, д. 2а, офис 12, а также на официальном интернет-сайте ОАО «НИИ ЛМ»: </w:t>
      </w:r>
      <w:hyperlink r:id="rId10" w:history="1">
        <w:r w:rsidRPr="00695FFE">
          <w:rPr>
            <w:rStyle w:val="a4"/>
            <w:lang w:val="en-US"/>
          </w:rPr>
          <w:t>www</w:t>
        </w:r>
        <w:r w:rsidRPr="00695FFE">
          <w:rPr>
            <w:rStyle w:val="a4"/>
          </w:rPr>
          <w:t>.</w:t>
        </w:r>
        <w:proofErr w:type="spellStart"/>
        <w:r w:rsidRPr="00695FFE">
          <w:rPr>
            <w:rStyle w:val="a4"/>
            <w:lang w:val="en-US"/>
          </w:rPr>
          <w:t>niilm</w:t>
        </w:r>
        <w:proofErr w:type="spellEnd"/>
        <w:r w:rsidRPr="00695FFE">
          <w:rPr>
            <w:rStyle w:val="a4"/>
          </w:rPr>
          <w:t>.</w:t>
        </w:r>
        <w:proofErr w:type="spellStart"/>
        <w:r w:rsidRPr="00695FFE">
          <w:rPr>
            <w:rStyle w:val="a4"/>
            <w:lang w:val="en-US"/>
          </w:rPr>
          <w:t>ru</w:t>
        </w:r>
        <w:proofErr w:type="spellEnd"/>
      </w:hyperlink>
      <w:r>
        <w:t>, в разделе «Раскрытие информации»;</w:t>
      </w:r>
    </w:p>
    <w:p w:rsidR="008B2364" w:rsidRDefault="00094CBB" w:rsidP="00094CBB">
      <w:pPr>
        <w:jc w:val="both"/>
      </w:pPr>
      <w:r>
        <w:t xml:space="preserve">в) обеспечить составление протокола ежегодного Общего собрания акционеров не позднее трех рабочих дней после закрытия ежегодного Общего собрания акционеров (в соответствии со ст. 63 главы </w:t>
      </w:r>
      <w:r>
        <w:rPr>
          <w:lang w:val="en-US"/>
        </w:rPr>
        <w:t>VII</w:t>
      </w:r>
      <w:r w:rsidRPr="009F2CC7">
        <w:t xml:space="preserve"> </w:t>
      </w:r>
      <w:r>
        <w:t>ФЗ «Об акционерных обществах» от 26.12.1995г.№208-ФЗ).</w:t>
      </w:r>
    </w:p>
    <w:p w:rsidR="008B2364" w:rsidRPr="00B97DFD" w:rsidRDefault="008B2364" w:rsidP="008B2364">
      <w:pPr>
        <w:jc w:val="both"/>
        <w:rPr>
          <w:sz w:val="12"/>
          <w:szCs w:val="12"/>
        </w:rPr>
      </w:pPr>
    </w:p>
    <w:p w:rsidR="008D7CBA" w:rsidRPr="00325903" w:rsidRDefault="00C01525" w:rsidP="008B2364">
      <w:pPr>
        <w:jc w:val="both"/>
        <w:rPr>
          <w:b/>
        </w:rPr>
      </w:pPr>
      <w:r>
        <w:rPr>
          <w:b/>
        </w:rPr>
        <w:t>Результаты</w:t>
      </w:r>
      <w:r w:rsidR="008D7CBA" w:rsidRPr="00325903">
        <w:rPr>
          <w:b/>
        </w:rPr>
        <w:t xml:space="preserve"> голосования по </w:t>
      </w:r>
      <w:r w:rsidR="00325903" w:rsidRPr="00325903">
        <w:rPr>
          <w:b/>
        </w:rPr>
        <w:t>первому</w:t>
      </w:r>
      <w:r w:rsidR="008D7CBA" w:rsidRPr="00325903">
        <w:rPr>
          <w:b/>
        </w:rPr>
        <w:t xml:space="preserve"> вопросу: </w:t>
      </w:r>
    </w:p>
    <w:p w:rsidR="008D7CBA" w:rsidRPr="00325903" w:rsidRDefault="00C01525" w:rsidP="008D7CBA">
      <w:pPr>
        <w:jc w:val="both"/>
      </w:pPr>
      <w:r w:rsidRPr="00C01525">
        <w:rPr>
          <w:b/>
        </w:rPr>
        <w:t>«</w:t>
      </w:r>
      <w:r w:rsidR="008D7CBA" w:rsidRPr="00C01525">
        <w:rPr>
          <w:b/>
        </w:rPr>
        <w:t>За</w:t>
      </w:r>
      <w:r w:rsidRPr="00C01525">
        <w:rPr>
          <w:b/>
        </w:rPr>
        <w:t>»</w:t>
      </w:r>
      <w:r w:rsidR="008D7CBA" w:rsidRPr="00325903">
        <w:t xml:space="preserve">: В.Н. Веселов, И.М. </w:t>
      </w:r>
      <w:proofErr w:type="spellStart"/>
      <w:r w:rsidR="008D7CBA" w:rsidRPr="00325903">
        <w:t>Житенев</w:t>
      </w:r>
      <w:proofErr w:type="spellEnd"/>
      <w:r w:rsidR="008D7CBA" w:rsidRPr="00325903">
        <w:t xml:space="preserve">, С.В. Печкуров, А.И. </w:t>
      </w:r>
      <w:proofErr w:type="spellStart"/>
      <w:r w:rsidR="008D7CBA" w:rsidRPr="00325903">
        <w:t>Часовских</w:t>
      </w:r>
      <w:proofErr w:type="spellEnd"/>
      <w:r w:rsidR="008D7CBA" w:rsidRPr="00325903">
        <w:t>.</w:t>
      </w:r>
    </w:p>
    <w:p w:rsidR="008D7CBA" w:rsidRPr="00325903" w:rsidRDefault="00C01525" w:rsidP="008D7CBA">
      <w:pPr>
        <w:jc w:val="both"/>
      </w:pPr>
      <w:r w:rsidRPr="00C01525">
        <w:rPr>
          <w:b/>
        </w:rPr>
        <w:t>«</w:t>
      </w:r>
      <w:r w:rsidR="008D7CBA" w:rsidRPr="00C01525">
        <w:rPr>
          <w:b/>
        </w:rPr>
        <w:t>Против</w:t>
      </w:r>
      <w:r w:rsidRPr="00C01525">
        <w:rPr>
          <w:b/>
        </w:rPr>
        <w:t>»</w:t>
      </w:r>
      <w:r w:rsidR="008D7CBA" w:rsidRPr="00325903">
        <w:t xml:space="preserve"> – нет.</w:t>
      </w:r>
    </w:p>
    <w:p w:rsidR="008D7CBA" w:rsidRPr="00325903" w:rsidRDefault="00C01525" w:rsidP="008D7CBA">
      <w:pPr>
        <w:jc w:val="both"/>
      </w:pPr>
      <w:r w:rsidRPr="00C01525">
        <w:rPr>
          <w:b/>
        </w:rPr>
        <w:t>«</w:t>
      </w:r>
      <w:r w:rsidR="008D7CBA" w:rsidRPr="00C01525">
        <w:rPr>
          <w:b/>
        </w:rPr>
        <w:t>Воздержались</w:t>
      </w:r>
      <w:r w:rsidRPr="00C01525">
        <w:rPr>
          <w:b/>
        </w:rPr>
        <w:t>»</w:t>
      </w:r>
      <w:r w:rsidR="008D7CBA" w:rsidRPr="00325903">
        <w:t xml:space="preserve"> – нет.</w:t>
      </w:r>
    </w:p>
    <w:p w:rsidR="00A15FF2" w:rsidRPr="00B97DFD" w:rsidRDefault="00325903" w:rsidP="008B2364">
      <w:pPr>
        <w:jc w:val="both"/>
        <w:rPr>
          <w:b/>
          <w:sz w:val="12"/>
          <w:szCs w:val="12"/>
        </w:rPr>
      </w:pPr>
      <w:r w:rsidRPr="00325903">
        <w:rPr>
          <w:b/>
        </w:rPr>
        <w:t xml:space="preserve"> </w:t>
      </w:r>
    </w:p>
    <w:p w:rsidR="001B0E7E" w:rsidRDefault="008D7CBA" w:rsidP="001B0E7E">
      <w:pPr>
        <w:jc w:val="both"/>
      </w:pPr>
      <w:r w:rsidRPr="00325903">
        <w:rPr>
          <w:b/>
        </w:rPr>
        <w:t xml:space="preserve">Принятое решение </w:t>
      </w:r>
      <w:r w:rsidR="00325903" w:rsidRPr="00325903">
        <w:rPr>
          <w:b/>
        </w:rPr>
        <w:t>первому вопросу</w:t>
      </w:r>
      <w:r w:rsidRPr="00325903">
        <w:rPr>
          <w:b/>
        </w:rPr>
        <w:t xml:space="preserve">: </w:t>
      </w:r>
      <w:r w:rsidR="001B0E7E">
        <w:t xml:space="preserve">- провести ежегодное Общее собрание ОАО «НИИ ЛМ» путем совместного присутствия 30 июня 2014г. в 14.00 по адресу: Россия, 394019, </w:t>
      </w:r>
      <w:r w:rsidR="001B0E7E" w:rsidRPr="00325903">
        <w:t xml:space="preserve">г. Воронеж, ул. Газовая, </w:t>
      </w:r>
      <w:r w:rsidR="001B0E7E">
        <w:t>дом 2а, офис 12;</w:t>
      </w:r>
    </w:p>
    <w:p w:rsidR="001B0E7E" w:rsidRDefault="001B0E7E" w:rsidP="001B0E7E">
      <w:pPr>
        <w:jc w:val="both"/>
      </w:pPr>
      <w:r>
        <w:t>- определить дату составления списка лиц, имеющих право на участие в ежегодном Общем собрании акционеров ОАО «НИИ ЛМ</w:t>
      </w:r>
      <w:bookmarkStart w:id="0" w:name="_GoBack"/>
      <w:r>
        <w:t xml:space="preserve">, </w:t>
      </w:r>
      <w:r w:rsidR="00C13E35">
        <w:t>10</w:t>
      </w:r>
      <w:r>
        <w:t>.06.2014г.;</w:t>
      </w:r>
      <w:bookmarkEnd w:id="0"/>
    </w:p>
    <w:p w:rsidR="001B0E7E" w:rsidRDefault="001B0E7E" w:rsidP="001B0E7E">
      <w:pPr>
        <w:jc w:val="both"/>
      </w:pPr>
      <w:r>
        <w:t xml:space="preserve"> - уведомить акционеров о проведении ежегодного Общего собрания путем вручения писем каждому из акционеров под роспись не позднее, чем за 20 дней до даты проведения ежегодного Общего собрания акционеров ОАО «НИИ ЛМ»;</w:t>
      </w:r>
    </w:p>
    <w:p w:rsidR="001B0E7E" w:rsidRDefault="001B0E7E" w:rsidP="001B0E7E">
      <w:pPr>
        <w:jc w:val="both"/>
      </w:pPr>
      <w:r>
        <w:lastRenderedPageBreak/>
        <w:t>- утвердить следующий перечень материалов, предоставляемых акционерам для подготовки к ежегодному Общему собранию акционеров:</w:t>
      </w:r>
    </w:p>
    <w:p w:rsidR="001B0E7E" w:rsidRDefault="001B0E7E" w:rsidP="001B0E7E">
      <w:pPr>
        <w:numPr>
          <w:ilvl w:val="0"/>
          <w:numId w:val="25"/>
        </w:numPr>
        <w:jc w:val="both"/>
      </w:pPr>
      <w:r>
        <w:t>Годовой отчет ОАО «НИИ ЛМ» за 2013 год;</w:t>
      </w:r>
    </w:p>
    <w:p w:rsidR="001B0E7E" w:rsidRDefault="001B0E7E" w:rsidP="001B0E7E">
      <w:pPr>
        <w:numPr>
          <w:ilvl w:val="0"/>
          <w:numId w:val="25"/>
        </w:numPr>
        <w:jc w:val="both"/>
      </w:pPr>
      <w:r>
        <w:t>Годовая бухгалтерская отчетность Общества за 2013 год;</w:t>
      </w:r>
    </w:p>
    <w:p w:rsidR="001B0E7E" w:rsidRDefault="001B0E7E" w:rsidP="001B0E7E">
      <w:pPr>
        <w:numPr>
          <w:ilvl w:val="0"/>
          <w:numId w:val="25"/>
        </w:numPr>
        <w:jc w:val="both"/>
      </w:pPr>
      <w:r>
        <w:t>Заключение аудитора;</w:t>
      </w:r>
    </w:p>
    <w:p w:rsidR="001B0E7E" w:rsidRDefault="001B0E7E" w:rsidP="001B0E7E">
      <w:pPr>
        <w:jc w:val="both"/>
      </w:pPr>
      <w:r>
        <w:t>- поручить генеральному директору ОАО «НИИ ЛМ»:</w:t>
      </w:r>
    </w:p>
    <w:p w:rsidR="001B0E7E" w:rsidRDefault="001B0E7E" w:rsidP="001B0E7E">
      <w:pPr>
        <w:jc w:val="both"/>
      </w:pPr>
      <w:r>
        <w:t>а) направить акционерам уведомления о проведении ежегодного Общего собрания акционеров и предоставить материалы по вопросам повестки дня;</w:t>
      </w:r>
    </w:p>
    <w:p w:rsidR="001B0E7E" w:rsidRDefault="001B0E7E" w:rsidP="001B0E7E">
      <w:pPr>
        <w:jc w:val="both"/>
      </w:pPr>
      <w:r>
        <w:t xml:space="preserve">б) предоставить информацию и материалы лицам, имеющим право на участие в ежегодном Общем собрании акционеров, не позднее, чем за 20 дней до проведения ежегодного Общего собрания акционеров по адресу: г. Воронеж, ул. Газовая, д. 2а, офис 12, а также на официальном интернет-сайте ОАО «НИИ ЛМ»: </w:t>
      </w:r>
      <w:hyperlink r:id="rId11" w:history="1">
        <w:r w:rsidRPr="00695FFE">
          <w:rPr>
            <w:rStyle w:val="a4"/>
            <w:lang w:val="en-US"/>
          </w:rPr>
          <w:t>www</w:t>
        </w:r>
        <w:r w:rsidRPr="00695FFE">
          <w:rPr>
            <w:rStyle w:val="a4"/>
          </w:rPr>
          <w:t>.</w:t>
        </w:r>
        <w:proofErr w:type="spellStart"/>
        <w:r w:rsidRPr="00695FFE">
          <w:rPr>
            <w:rStyle w:val="a4"/>
            <w:lang w:val="en-US"/>
          </w:rPr>
          <w:t>niilm</w:t>
        </w:r>
        <w:proofErr w:type="spellEnd"/>
        <w:r w:rsidRPr="00695FFE">
          <w:rPr>
            <w:rStyle w:val="a4"/>
          </w:rPr>
          <w:t>.</w:t>
        </w:r>
        <w:proofErr w:type="spellStart"/>
        <w:r w:rsidRPr="00695FFE">
          <w:rPr>
            <w:rStyle w:val="a4"/>
            <w:lang w:val="en-US"/>
          </w:rPr>
          <w:t>ru</w:t>
        </w:r>
        <w:proofErr w:type="spellEnd"/>
      </w:hyperlink>
      <w:r>
        <w:t>, в разделе «Раскрытие информации»;</w:t>
      </w:r>
    </w:p>
    <w:p w:rsidR="008B2364" w:rsidRDefault="001B0E7E" w:rsidP="001B0E7E">
      <w:pPr>
        <w:jc w:val="both"/>
      </w:pPr>
      <w:r>
        <w:t xml:space="preserve">в) обеспечить составление протокола ежегодного Общего собрания акционеров не позднее трех рабочих дней после закрытия ежегодного Общего собрания акционеров (в соответствии со ст. 63 главы </w:t>
      </w:r>
      <w:r>
        <w:rPr>
          <w:lang w:val="en-US"/>
        </w:rPr>
        <w:t>VII</w:t>
      </w:r>
      <w:r w:rsidRPr="009F2CC7">
        <w:t xml:space="preserve"> </w:t>
      </w:r>
      <w:r>
        <w:t>ФЗ «Об акционерных обществах» от 26.12.1995г.№208-ФЗ).</w:t>
      </w:r>
    </w:p>
    <w:p w:rsidR="001B0E7E" w:rsidRPr="001B0E7E" w:rsidRDefault="001B0E7E" w:rsidP="001B0E7E">
      <w:pPr>
        <w:jc w:val="both"/>
        <w:rPr>
          <w:b/>
          <w:sz w:val="12"/>
          <w:szCs w:val="12"/>
        </w:rPr>
      </w:pPr>
    </w:p>
    <w:p w:rsidR="00C01525" w:rsidRDefault="008D7CBA" w:rsidP="00325903">
      <w:pPr>
        <w:jc w:val="both"/>
        <w:rPr>
          <w:b/>
        </w:rPr>
      </w:pPr>
      <w:r w:rsidRPr="00325903">
        <w:rPr>
          <w:b/>
          <w:lang w:val="en-US"/>
        </w:rPr>
        <w:t>II</w:t>
      </w:r>
      <w:r w:rsidR="005C2737" w:rsidRPr="00325903">
        <w:rPr>
          <w:b/>
        </w:rPr>
        <w:t xml:space="preserve">. </w:t>
      </w:r>
      <w:r w:rsidR="00C01525">
        <w:rPr>
          <w:b/>
        </w:rPr>
        <w:t xml:space="preserve">Рассмотрение второго вопроса повестки дня заседания: </w:t>
      </w:r>
    </w:p>
    <w:p w:rsidR="00325903" w:rsidRPr="00325903" w:rsidRDefault="00C01525" w:rsidP="00325903">
      <w:pPr>
        <w:jc w:val="both"/>
        <w:rPr>
          <w:b/>
        </w:rPr>
      </w:pPr>
      <w:r w:rsidRPr="00BA36CF">
        <w:t>Об утверждении повестки дня ежегодного Общего собрания акционеров ОАО «НИИ ЛМ».</w:t>
      </w:r>
    </w:p>
    <w:p w:rsidR="00D209AD" w:rsidRDefault="00BA36CF" w:rsidP="000B5237">
      <w:pPr>
        <w:jc w:val="both"/>
      </w:pPr>
      <w:r>
        <w:t xml:space="preserve">Слушали </w:t>
      </w:r>
      <w:r w:rsidR="001B0E7E">
        <w:t>В.Н. Веселова</w:t>
      </w:r>
      <w:r>
        <w:t>, предложившего на рассмотрение Совета директоров следующую повестку дня ежегодного Общего собрания ОАО «НИИ ЛМ»:</w:t>
      </w:r>
    </w:p>
    <w:p w:rsidR="00BA36CF" w:rsidRDefault="00BA36CF" w:rsidP="00BA36CF">
      <w:pPr>
        <w:numPr>
          <w:ilvl w:val="0"/>
          <w:numId w:val="11"/>
        </w:numPr>
        <w:jc w:val="both"/>
      </w:pPr>
      <w:r>
        <w:t>Утверждение годового отчета и годовой бухгалтерской отчетности Общества</w:t>
      </w:r>
      <w:r w:rsidR="008B2364">
        <w:t xml:space="preserve"> за 2013</w:t>
      </w:r>
      <w:r w:rsidR="00A15FF2">
        <w:t xml:space="preserve"> </w:t>
      </w:r>
      <w:r w:rsidR="008B2364">
        <w:t>год</w:t>
      </w:r>
      <w:r>
        <w:t>.</w:t>
      </w:r>
    </w:p>
    <w:p w:rsidR="00A5216A" w:rsidRDefault="00BA36CF" w:rsidP="00BA36CF">
      <w:pPr>
        <w:numPr>
          <w:ilvl w:val="0"/>
          <w:numId w:val="11"/>
        </w:numPr>
        <w:jc w:val="both"/>
      </w:pPr>
      <w:r>
        <w:t xml:space="preserve">Избрание Совета директоров Общества. (В соответствии со ст. 66 главы </w:t>
      </w:r>
      <w:r>
        <w:rPr>
          <w:lang w:val="en-US"/>
        </w:rPr>
        <w:t>VII</w:t>
      </w:r>
      <w:r w:rsidR="009F2CC7" w:rsidRPr="009F2CC7">
        <w:t xml:space="preserve"> </w:t>
      </w:r>
      <w:r w:rsidR="009F2CC7">
        <w:t>ФЗ «Об акционерных обществах» от 26.12.1995г.№208-ФЗ</w:t>
      </w:r>
      <w:r w:rsidR="00A5216A">
        <w:t>:</w:t>
      </w:r>
    </w:p>
    <w:p w:rsidR="00BA36CF" w:rsidRDefault="00A5216A" w:rsidP="00A5216A">
      <w:pPr>
        <w:ind w:left="720"/>
        <w:jc w:val="both"/>
      </w:pPr>
      <w:r>
        <w:t>- избрать Совет директоров ОАО «НИИ ЛМ» в количестве пяти человек:</w:t>
      </w:r>
    </w:p>
    <w:p w:rsidR="00A5216A" w:rsidRDefault="00A5216A" w:rsidP="00A5216A">
      <w:pPr>
        <w:ind w:left="720"/>
        <w:jc w:val="both"/>
      </w:pPr>
      <w:r>
        <w:t>Веселов Валерий Николаевич, Житенев Иван Михайлович, Мордасов Анатолий Григорьевич, Печкуров Сергей Владими</w:t>
      </w:r>
      <w:r w:rsidR="008B2364">
        <w:t xml:space="preserve">рович, </w:t>
      </w:r>
      <w:proofErr w:type="spellStart"/>
      <w:r w:rsidR="008B2364">
        <w:t>Часовских</w:t>
      </w:r>
      <w:proofErr w:type="spellEnd"/>
      <w:r w:rsidR="008B2364">
        <w:t xml:space="preserve"> Анатолий Ильич).</w:t>
      </w:r>
    </w:p>
    <w:p w:rsidR="0059040D" w:rsidRDefault="00A5216A" w:rsidP="0059040D">
      <w:pPr>
        <w:pStyle w:val="a3"/>
        <w:numPr>
          <w:ilvl w:val="0"/>
          <w:numId w:val="11"/>
        </w:numPr>
        <w:jc w:val="both"/>
      </w:pPr>
      <w:r>
        <w:t>Избрание р</w:t>
      </w:r>
      <w:r w:rsidR="00CE5BA0">
        <w:t>евизионной комиссии Общества</w:t>
      </w:r>
      <w:r w:rsidR="0059040D">
        <w:t>.</w:t>
      </w:r>
    </w:p>
    <w:p w:rsidR="0059040D" w:rsidRDefault="0059040D" w:rsidP="0059040D">
      <w:pPr>
        <w:pStyle w:val="a3"/>
        <w:ind w:left="720"/>
        <w:jc w:val="both"/>
      </w:pPr>
      <w:r>
        <w:t xml:space="preserve">(Избрать ревизионную комиссию ОАО «НИИ ЛМ» в количестве трех человек: Рязанцев Валерий Петрович, </w:t>
      </w:r>
      <w:proofErr w:type="spellStart"/>
      <w:r>
        <w:t>Чихирева</w:t>
      </w:r>
      <w:proofErr w:type="spellEnd"/>
      <w:r>
        <w:t xml:space="preserve"> Елена Александровна, Василенко Елена Владимировна). </w:t>
      </w:r>
    </w:p>
    <w:p w:rsidR="00CE5BA0" w:rsidRPr="00325903" w:rsidRDefault="00CE5BA0" w:rsidP="00A5216A">
      <w:pPr>
        <w:jc w:val="both"/>
      </w:pPr>
      <w:r>
        <w:t xml:space="preserve">     4.   Утверждение </w:t>
      </w:r>
      <w:r w:rsidR="008B2364">
        <w:t>А</w:t>
      </w:r>
      <w:r>
        <w:t>удитора Общества</w:t>
      </w:r>
      <w:r w:rsidR="008B2364">
        <w:t xml:space="preserve"> и определение размера оплаты услуг Аудитора</w:t>
      </w:r>
      <w:r>
        <w:t>.</w:t>
      </w:r>
    </w:p>
    <w:p w:rsidR="008B2364" w:rsidRPr="001E01C8" w:rsidRDefault="008B2364" w:rsidP="00CE5BA0">
      <w:pPr>
        <w:jc w:val="both"/>
        <w:rPr>
          <w:b/>
          <w:sz w:val="12"/>
          <w:szCs w:val="12"/>
        </w:rPr>
      </w:pPr>
    </w:p>
    <w:p w:rsidR="00CE5BA0" w:rsidRDefault="00DD52C0" w:rsidP="00CE5BA0">
      <w:pPr>
        <w:jc w:val="both"/>
      </w:pPr>
      <w:r w:rsidRPr="00325903">
        <w:rPr>
          <w:b/>
        </w:rPr>
        <w:t xml:space="preserve">Вопрос, поставленный на голосование: </w:t>
      </w:r>
      <w:r w:rsidR="00325903" w:rsidRPr="00325903">
        <w:t xml:space="preserve">определить </w:t>
      </w:r>
      <w:r w:rsidR="00CE5BA0">
        <w:t>следующую повестку дня ежегодного Общего собрания ОАО «НИИ ЛМ»:</w:t>
      </w:r>
    </w:p>
    <w:p w:rsidR="00EF7D61" w:rsidRDefault="00EF7D61" w:rsidP="00EF7D61">
      <w:pPr>
        <w:numPr>
          <w:ilvl w:val="0"/>
          <w:numId w:val="22"/>
        </w:numPr>
        <w:jc w:val="both"/>
      </w:pPr>
      <w:r>
        <w:t>Утверждение годового отчета и годовой бухгалтерской отчетности Общества за 2013 год.</w:t>
      </w:r>
    </w:p>
    <w:p w:rsidR="00EF7D61" w:rsidRDefault="00EF7D61" w:rsidP="00EF7D61">
      <w:pPr>
        <w:numPr>
          <w:ilvl w:val="0"/>
          <w:numId w:val="22"/>
        </w:numPr>
        <w:jc w:val="both"/>
      </w:pPr>
      <w:r>
        <w:t xml:space="preserve">Избрание Совета директоров Общества. (В соответствии со ст. 66 главы </w:t>
      </w:r>
      <w:r>
        <w:rPr>
          <w:lang w:val="en-US"/>
        </w:rPr>
        <w:t>VII</w:t>
      </w:r>
      <w:r w:rsidRPr="009F2CC7">
        <w:t xml:space="preserve"> </w:t>
      </w:r>
      <w:r>
        <w:t>ФЗ «Об акционерных обществах» от 26.12.1995г.№208-ФЗ:</w:t>
      </w:r>
    </w:p>
    <w:p w:rsidR="00EF7D61" w:rsidRDefault="00EF7D61" w:rsidP="00EF7D61">
      <w:pPr>
        <w:ind w:left="720"/>
        <w:jc w:val="both"/>
      </w:pPr>
      <w:r>
        <w:t>- избрать Совет директоров ОАО «НИИ ЛМ» в количестве пяти человек:</w:t>
      </w:r>
    </w:p>
    <w:p w:rsidR="00EF7D61" w:rsidRDefault="00EF7D61" w:rsidP="00EF7D61">
      <w:pPr>
        <w:ind w:left="720"/>
        <w:jc w:val="both"/>
      </w:pPr>
      <w:r>
        <w:t xml:space="preserve">Веселов Валерий Николаевич, Житенев Иван Михайлович, Мордасов Анатолий Григорьевич, Печкуров Сергей Владимирович, </w:t>
      </w:r>
      <w:proofErr w:type="spellStart"/>
      <w:r>
        <w:t>Часовских</w:t>
      </w:r>
      <w:proofErr w:type="spellEnd"/>
      <w:r>
        <w:t xml:space="preserve"> Анатолий Ильич).</w:t>
      </w:r>
    </w:p>
    <w:p w:rsidR="00EF7D61" w:rsidRDefault="00EF7D61" w:rsidP="00EF7D61">
      <w:pPr>
        <w:pStyle w:val="a3"/>
        <w:numPr>
          <w:ilvl w:val="0"/>
          <w:numId w:val="22"/>
        </w:numPr>
        <w:jc w:val="both"/>
      </w:pPr>
      <w:r>
        <w:t>Избрание ревизионной комиссии Общества.</w:t>
      </w:r>
    </w:p>
    <w:p w:rsidR="00EF7D61" w:rsidRDefault="00EF7D61" w:rsidP="00EF7D61">
      <w:pPr>
        <w:pStyle w:val="a3"/>
        <w:ind w:left="720"/>
        <w:jc w:val="both"/>
      </w:pPr>
      <w:r>
        <w:t xml:space="preserve">(Избрать ревизионную комиссию ОАО «НИИ ЛМ» в количестве трех человек: Рязанцев Валерий Петрович, </w:t>
      </w:r>
      <w:proofErr w:type="spellStart"/>
      <w:r>
        <w:t>Чихирева</w:t>
      </w:r>
      <w:proofErr w:type="spellEnd"/>
      <w:r>
        <w:t xml:space="preserve"> Елена Александровна, Василенко Елена Владимировна). </w:t>
      </w:r>
    </w:p>
    <w:p w:rsidR="00EF7D61" w:rsidRPr="00325903" w:rsidRDefault="00EF7D61" w:rsidP="00EF7D61">
      <w:pPr>
        <w:jc w:val="both"/>
      </w:pPr>
      <w:r>
        <w:t xml:space="preserve">     4.   Утверждение Аудитора Общества и определение размера оплаты услуг Аудитора.</w:t>
      </w:r>
    </w:p>
    <w:p w:rsidR="00A15FF2" w:rsidRPr="001E01C8" w:rsidRDefault="00A15FF2" w:rsidP="00CE5BA0">
      <w:pPr>
        <w:jc w:val="both"/>
        <w:rPr>
          <w:b/>
          <w:sz w:val="12"/>
          <w:szCs w:val="12"/>
        </w:rPr>
      </w:pPr>
    </w:p>
    <w:p w:rsidR="00CE5BA0" w:rsidRPr="00325903" w:rsidRDefault="00CE5BA0" w:rsidP="00CE5BA0">
      <w:pPr>
        <w:jc w:val="both"/>
        <w:rPr>
          <w:b/>
        </w:rPr>
      </w:pPr>
      <w:r>
        <w:rPr>
          <w:b/>
        </w:rPr>
        <w:t>Результаты</w:t>
      </w:r>
      <w:r w:rsidRPr="00325903">
        <w:rPr>
          <w:b/>
        </w:rPr>
        <w:t xml:space="preserve"> голосования по </w:t>
      </w:r>
      <w:r>
        <w:rPr>
          <w:b/>
        </w:rPr>
        <w:t>второму</w:t>
      </w:r>
      <w:r w:rsidRPr="00325903">
        <w:rPr>
          <w:b/>
        </w:rPr>
        <w:t xml:space="preserve"> вопросу: </w:t>
      </w:r>
    </w:p>
    <w:p w:rsidR="00CE5BA0" w:rsidRPr="00325903" w:rsidRDefault="00CE5BA0" w:rsidP="00CE5BA0">
      <w:pPr>
        <w:jc w:val="both"/>
      </w:pPr>
      <w:r w:rsidRPr="00C01525">
        <w:rPr>
          <w:b/>
        </w:rPr>
        <w:t>«За»</w:t>
      </w:r>
      <w:r w:rsidRPr="00325903">
        <w:t xml:space="preserve">: В.Н. Веселов, И.М. </w:t>
      </w:r>
      <w:proofErr w:type="spellStart"/>
      <w:r w:rsidRPr="00325903">
        <w:t>Житенев</w:t>
      </w:r>
      <w:proofErr w:type="spellEnd"/>
      <w:r w:rsidRPr="00325903">
        <w:t xml:space="preserve">, С.В. Печкуров, А.И. </w:t>
      </w:r>
      <w:proofErr w:type="spellStart"/>
      <w:r w:rsidRPr="00325903">
        <w:t>Часовских</w:t>
      </w:r>
      <w:proofErr w:type="spellEnd"/>
      <w:r w:rsidRPr="00325903">
        <w:t>.</w:t>
      </w:r>
    </w:p>
    <w:p w:rsidR="00CE5BA0" w:rsidRPr="00325903" w:rsidRDefault="00CE5BA0" w:rsidP="00CE5BA0">
      <w:pPr>
        <w:jc w:val="both"/>
      </w:pPr>
      <w:r w:rsidRPr="00C01525">
        <w:rPr>
          <w:b/>
        </w:rPr>
        <w:t>«Против»</w:t>
      </w:r>
      <w:r w:rsidRPr="00325903">
        <w:t xml:space="preserve"> – нет.</w:t>
      </w:r>
    </w:p>
    <w:p w:rsidR="000E0D2C" w:rsidRPr="00325903" w:rsidRDefault="00CE5BA0" w:rsidP="00CE5BA0">
      <w:pPr>
        <w:jc w:val="both"/>
      </w:pPr>
      <w:r w:rsidRPr="00C01525">
        <w:rPr>
          <w:b/>
        </w:rPr>
        <w:t>«Воздержались»</w:t>
      </w:r>
      <w:r w:rsidRPr="00325903">
        <w:t xml:space="preserve"> – нет.</w:t>
      </w:r>
    </w:p>
    <w:p w:rsidR="008B2364" w:rsidRPr="001E01C8" w:rsidRDefault="008B2364" w:rsidP="00CE5BA0">
      <w:pPr>
        <w:jc w:val="both"/>
        <w:rPr>
          <w:b/>
          <w:sz w:val="12"/>
          <w:szCs w:val="12"/>
        </w:rPr>
      </w:pPr>
    </w:p>
    <w:p w:rsidR="00CE5BA0" w:rsidRDefault="00B14995" w:rsidP="00CE5BA0">
      <w:pPr>
        <w:jc w:val="both"/>
      </w:pPr>
      <w:r w:rsidRPr="00325903">
        <w:rPr>
          <w:b/>
        </w:rPr>
        <w:t xml:space="preserve">Принятое решение по </w:t>
      </w:r>
      <w:r w:rsidR="00325903" w:rsidRPr="00325903">
        <w:rPr>
          <w:b/>
        </w:rPr>
        <w:t>второму</w:t>
      </w:r>
      <w:r w:rsidRPr="00325903">
        <w:rPr>
          <w:b/>
        </w:rPr>
        <w:t xml:space="preserve"> вопросу: </w:t>
      </w:r>
      <w:r w:rsidR="00CE5BA0" w:rsidRPr="00325903">
        <w:t xml:space="preserve">определить </w:t>
      </w:r>
      <w:r w:rsidR="00CE5BA0">
        <w:t>следующую повестку дня ежегодного Общего собрания ОАО «НИИ ЛМ»:</w:t>
      </w:r>
    </w:p>
    <w:p w:rsidR="000604D9" w:rsidRDefault="000604D9" w:rsidP="000604D9">
      <w:pPr>
        <w:numPr>
          <w:ilvl w:val="0"/>
          <w:numId w:val="23"/>
        </w:numPr>
        <w:jc w:val="both"/>
      </w:pPr>
      <w:r>
        <w:t>Утверждение годового отчета и годовой бухгалтерской отчетности Общества за 2013 год.</w:t>
      </w:r>
    </w:p>
    <w:p w:rsidR="000604D9" w:rsidRDefault="000604D9" w:rsidP="000604D9">
      <w:pPr>
        <w:numPr>
          <w:ilvl w:val="0"/>
          <w:numId w:val="23"/>
        </w:numPr>
        <w:jc w:val="both"/>
      </w:pPr>
      <w:r>
        <w:t xml:space="preserve">Избрание Совета директоров Общества. (В соответствии со ст. 66 главы </w:t>
      </w:r>
      <w:r>
        <w:rPr>
          <w:lang w:val="en-US"/>
        </w:rPr>
        <w:t>VII</w:t>
      </w:r>
      <w:r w:rsidRPr="009F2CC7">
        <w:t xml:space="preserve"> </w:t>
      </w:r>
      <w:r>
        <w:t>ФЗ «Об акционерных обществах» от 26.12.1995г.№208-ФЗ:</w:t>
      </w:r>
    </w:p>
    <w:p w:rsidR="000604D9" w:rsidRDefault="000604D9" w:rsidP="000604D9">
      <w:pPr>
        <w:ind w:left="720"/>
        <w:jc w:val="both"/>
      </w:pPr>
      <w:r>
        <w:t>- избрать Совет директоров ОАО «НИИ ЛМ» в количестве пяти человек:</w:t>
      </w:r>
    </w:p>
    <w:p w:rsidR="000604D9" w:rsidRDefault="000604D9" w:rsidP="000604D9">
      <w:pPr>
        <w:ind w:left="720"/>
        <w:jc w:val="both"/>
      </w:pPr>
      <w:r>
        <w:t xml:space="preserve">Веселов Валерий Николаевич, Житенев Иван Михайлович, Мордасов Анатолий Григорьевич, Печкуров Сергей Владимирович, </w:t>
      </w:r>
      <w:proofErr w:type="spellStart"/>
      <w:r>
        <w:t>Часовских</w:t>
      </w:r>
      <w:proofErr w:type="spellEnd"/>
      <w:r>
        <w:t xml:space="preserve"> Анатолий Ильич).</w:t>
      </w:r>
    </w:p>
    <w:p w:rsidR="000604D9" w:rsidRDefault="000604D9" w:rsidP="000604D9">
      <w:pPr>
        <w:pStyle w:val="a3"/>
        <w:numPr>
          <w:ilvl w:val="0"/>
          <w:numId w:val="23"/>
        </w:numPr>
        <w:jc w:val="both"/>
      </w:pPr>
      <w:r>
        <w:lastRenderedPageBreak/>
        <w:t>Избрание ревизионной комиссии Общества.</w:t>
      </w:r>
    </w:p>
    <w:p w:rsidR="000604D9" w:rsidRDefault="000604D9" w:rsidP="000604D9">
      <w:pPr>
        <w:pStyle w:val="a3"/>
        <w:ind w:left="720"/>
        <w:jc w:val="both"/>
      </w:pPr>
      <w:r>
        <w:t xml:space="preserve">(Избрать ревизионную комиссию ОАО «НИИ ЛМ» в количестве трех человек: Рязанцев Валерий Петрович, </w:t>
      </w:r>
      <w:proofErr w:type="spellStart"/>
      <w:r>
        <w:t>Чихирева</w:t>
      </w:r>
      <w:proofErr w:type="spellEnd"/>
      <w:r>
        <w:t xml:space="preserve"> Елена Александровна, Василенко Елена Владимировна). </w:t>
      </w:r>
    </w:p>
    <w:p w:rsidR="000604D9" w:rsidRPr="00325903" w:rsidRDefault="000604D9" w:rsidP="000604D9">
      <w:pPr>
        <w:jc w:val="both"/>
      </w:pPr>
      <w:r>
        <w:t xml:space="preserve">     4.   Утверждение Аудитора Общества и определение размера оплаты услуг Аудитора.</w:t>
      </w:r>
    </w:p>
    <w:p w:rsidR="008B2364" w:rsidRPr="001E01C8" w:rsidRDefault="008B2364" w:rsidP="00CE5BA0">
      <w:pPr>
        <w:jc w:val="both"/>
        <w:rPr>
          <w:b/>
          <w:sz w:val="12"/>
          <w:szCs w:val="12"/>
        </w:rPr>
      </w:pPr>
    </w:p>
    <w:p w:rsidR="00CE5BA0" w:rsidRDefault="00CE5BA0" w:rsidP="00CE5BA0">
      <w:pPr>
        <w:jc w:val="both"/>
        <w:rPr>
          <w:b/>
        </w:rPr>
      </w:pPr>
      <w:r w:rsidRPr="00325903">
        <w:rPr>
          <w:b/>
          <w:lang w:val="en-US"/>
        </w:rPr>
        <w:t>III</w:t>
      </w:r>
      <w:r w:rsidRPr="00325903">
        <w:rPr>
          <w:b/>
        </w:rPr>
        <w:t xml:space="preserve">. </w:t>
      </w:r>
      <w:r>
        <w:rPr>
          <w:b/>
        </w:rPr>
        <w:t xml:space="preserve">Рассмотрение третьего вопроса повестки дня заседания: </w:t>
      </w:r>
    </w:p>
    <w:p w:rsidR="00A15FF2" w:rsidRDefault="00A15FF2" w:rsidP="00A15FF2">
      <w:pPr>
        <w:jc w:val="both"/>
      </w:pPr>
      <w:r w:rsidRPr="00722406">
        <w:t>О предварительном утверждении годовых отчетов</w:t>
      </w:r>
      <w:r>
        <w:t xml:space="preserve"> Общества за 2013 год</w:t>
      </w:r>
      <w:r w:rsidRPr="00722406">
        <w:t>, с их последующим утверждении на ежегодном Общем собрании акционеров.</w:t>
      </w:r>
    </w:p>
    <w:p w:rsidR="001E01C8" w:rsidRDefault="001B0E7E" w:rsidP="00A15FF2">
      <w:pPr>
        <w:jc w:val="both"/>
      </w:pPr>
      <w:r>
        <w:t xml:space="preserve">Слушали А.И. </w:t>
      </w:r>
      <w:proofErr w:type="spellStart"/>
      <w:r>
        <w:t>Часовских</w:t>
      </w:r>
      <w:proofErr w:type="spellEnd"/>
      <w:r>
        <w:t>, задавшего вопрос по п.2.2 баланса ОАО «НИИ ЛМ</w:t>
      </w:r>
      <w:r w:rsidR="001E01C8">
        <w:t>»</w:t>
      </w:r>
      <w:r>
        <w:t xml:space="preserve"> за 2013г. Вопрос: «В п. 2.2. баланса не прописано увеличение уставного капитала на 6 млн. руб.</w:t>
      </w:r>
      <w:r w:rsidR="001E01C8">
        <w:t>»</w:t>
      </w:r>
    </w:p>
    <w:p w:rsidR="001B0E7E" w:rsidRDefault="001B0E7E" w:rsidP="00A15FF2">
      <w:pPr>
        <w:jc w:val="both"/>
      </w:pPr>
      <w:r>
        <w:t>Слушали Генерального директора ОАО «НИИ ЛМ» С.А. Повеквечных: «Увеличение уставного капитала является завершающей стадией дополнительного выпуска ценных бумаг. На момент составления бухгалтерского отчета, порядок увеличения уставного капитала ОАО «НИИ ЛМ» посредством размещения дополнительных акций, находился на стадии размещения</w:t>
      </w:r>
      <w:r w:rsidR="001E01C8">
        <w:t>»</w:t>
      </w:r>
      <w:r>
        <w:t>.</w:t>
      </w:r>
    </w:p>
    <w:p w:rsidR="00C67FB0" w:rsidRPr="00722406" w:rsidRDefault="00C67FB0" w:rsidP="00A15FF2">
      <w:pPr>
        <w:jc w:val="both"/>
      </w:pPr>
      <w:r>
        <w:t xml:space="preserve">А.И. </w:t>
      </w:r>
      <w:proofErr w:type="spellStart"/>
      <w:r>
        <w:t>Часовских</w:t>
      </w:r>
      <w:proofErr w:type="spellEnd"/>
      <w:r>
        <w:t xml:space="preserve"> ответом удовлетворен.</w:t>
      </w:r>
    </w:p>
    <w:p w:rsidR="00A15FF2" w:rsidRPr="00660E83" w:rsidRDefault="00A15FF2" w:rsidP="00A15FF2">
      <w:pPr>
        <w:jc w:val="both"/>
      </w:pPr>
      <w:r>
        <w:t xml:space="preserve">Слушали </w:t>
      </w:r>
      <w:r w:rsidR="001E01C8">
        <w:t>В.Н. Веселова</w:t>
      </w:r>
      <w:r>
        <w:t xml:space="preserve">, предложившего предварительно утвердить годовой отчет Общества по результатам работы за 2013 год и годовую бухгалтерскую отчетность Общества за 2013 год, представить их на утверждение ежегодному Общему собранию акционеров Общества. </w:t>
      </w:r>
    </w:p>
    <w:p w:rsidR="009A6418" w:rsidRPr="001E01C8" w:rsidRDefault="009A6418" w:rsidP="00A15FF2">
      <w:pPr>
        <w:jc w:val="both"/>
        <w:rPr>
          <w:b/>
          <w:sz w:val="12"/>
          <w:szCs w:val="12"/>
        </w:rPr>
      </w:pPr>
    </w:p>
    <w:p w:rsidR="00A15FF2" w:rsidRPr="00660E83" w:rsidRDefault="005B7736" w:rsidP="00A15FF2">
      <w:pPr>
        <w:jc w:val="both"/>
      </w:pPr>
      <w:r w:rsidRPr="00325903">
        <w:rPr>
          <w:b/>
        </w:rPr>
        <w:t xml:space="preserve">Вопрос, поставленный на голосование: </w:t>
      </w:r>
      <w:r w:rsidR="00A15FF2">
        <w:t xml:space="preserve">предварительно утвердить годовой отчет Общества по результатам работы за 2013 год и годовую бухгалтерскую отчетность Общества за 2013 год, представить их на утверждение ежегодному Общему собранию акционеров Общества.  </w:t>
      </w:r>
    </w:p>
    <w:p w:rsidR="009A6418" w:rsidRPr="001E01C8" w:rsidRDefault="009A6418" w:rsidP="005B7736">
      <w:pPr>
        <w:jc w:val="both"/>
        <w:rPr>
          <w:b/>
          <w:sz w:val="12"/>
          <w:szCs w:val="12"/>
        </w:rPr>
      </w:pPr>
    </w:p>
    <w:p w:rsidR="005B7736" w:rsidRPr="00325903" w:rsidRDefault="005B7736" w:rsidP="005B7736">
      <w:pPr>
        <w:jc w:val="both"/>
        <w:rPr>
          <w:b/>
        </w:rPr>
      </w:pPr>
      <w:r>
        <w:rPr>
          <w:b/>
        </w:rPr>
        <w:t>Результаты</w:t>
      </w:r>
      <w:r w:rsidRPr="00325903">
        <w:rPr>
          <w:b/>
        </w:rPr>
        <w:t xml:space="preserve"> голосования по </w:t>
      </w:r>
      <w:r>
        <w:rPr>
          <w:b/>
        </w:rPr>
        <w:t>третьему</w:t>
      </w:r>
      <w:r w:rsidRPr="00325903">
        <w:rPr>
          <w:b/>
        </w:rPr>
        <w:t xml:space="preserve"> вопросу: </w:t>
      </w:r>
    </w:p>
    <w:p w:rsidR="005B7736" w:rsidRPr="00325903" w:rsidRDefault="005B7736" w:rsidP="005B7736">
      <w:pPr>
        <w:jc w:val="both"/>
      </w:pPr>
      <w:r w:rsidRPr="00C01525">
        <w:rPr>
          <w:b/>
        </w:rPr>
        <w:t>«За»</w:t>
      </w:r>
      <w:r w:rsidRPr="00325903">
        <w:t xml:space="preserve">: В.Н. Веселов, И.М. </w:t>
      </w:r>
      <w:proofErr w:type="spellStart"/>
      <w:r w:rsidRPr="00325903">
        <w:t>Житенев</w:t>
      </w:r>
      <w:proofErr w:type="spellEnd"/>
      <w:r w:rsidRPr="00325903">
        <w:t xml:space="preserve">, С.В. Печкуров, А.И. </w:t>
      </w:r>
      <w:proofErr w:type="spellStart"/>
      <w:r w:rsidRPr="00325903">
        <w:t>Часовских</w:t>
      </w:r>
      <w:proofErr w:type="spellEnd"/>
      <w:r w:rsidRPr="00325903">
        <w:t>.</w:t>
      </w:r>
    </w:p>
    <w:p w:rsidR="005B7736" w:rsidRPr="00325903" w:rsidRDefault="005B7736" w:rsidP="005B7736">
      <w:pPr>
        <w:jc w:val="both"/>
      </w:pPr>
      <w:r w:rsidRPr="00C01525">
        <w:rPr>
          <w:b/>
        </w:rPr>
        <w:t>«Против»</w:t>
      </w:r>
      <w:r w:rsidRPr="00325903">
        <w:t xml:space="preserve"> – нет.</w:t>
      </w:r>
    </w:p>
    <w:p w:rsidR="00ED45A2" w:rsidRDefault="005B7736" w:rsidP="005B7736">
      <w:pPr>
        <w:jc w:val="both"/>
      </w:pPr>
      <w:r w:rsidRPr="00C01525">
        <w:rPr>
          <w:b/>
        </w:rPr>
        <w:t>«Воздержались»</w:t>
      </w:r>
      <w:r w:rsidRPr="00325903">
        <w:t xml:space="preserve"> – нет.</w:t>
      </w:r>
    </w:p>
    <w:p w:rsidR="009A6418" w:rsidRPr="001E01C8" w:rsidRDefault="009A6418" w:rsidP="00A15FF2">
      <w:pPr>
        <w:jc w:val="both"/>
        <w:rPr>
          <w:b/>
          <w:sz w:val="12"/>
          <w:szCs w:val="12"/>
        </w:rPr>
      </w:pPr>
    </w:p>
    <w:p w:rsidR="00A15FF2" w:rsidRPr="00660E83" w:rsidRDefault="005B7736" w:rsidP="00A15FF2">
      <w:pPr>
        <w:jc w:val="both"/>
      </w:pPr>
      <w:r w:rsidRPr="00325903">
        <w:rPr>
          <w:b/>
        </w:rPr>
        <w:t xml:space="preserve">Принятое решение по </w:t>
      </w:r>
      <w:r>
        <w:rPr>
          <w:b/>
        </w:rPr>
        <w:t>третьему</w:t>
      </w:r>
      <w:r w:rsidRPr="00325903">
        <w:rPr>
          <w:b/>
        </w:rPr>
        <w:t xml:space="preserve"> вопросу: </w:t>
      </w:r>
      <w:r w:rsidR="00A15FF2">
        <w:t xml:space="preserve">предварительно утвердить годовой отчет Общества по результатам работы за 2013 год и годовую бухгалтерскую отчетность Общества за 2013 год, представить их на утверждение ежегодному Общему собранию акционеров Общества.  </w:t>
      </w:r>
    </w:p>
    <w:p w:rsidR="005B7736" w:rsidRPr="001E01C8" w:rsidRDefault="005B7736" w:rsidP="000B5237">
      <w:pPr>
        <w:jc w:val="both"/>
        <w:rPr>
          <w:sz w:val="12"/>
          <w:szCs w:val="12"/>
        </w:rPr>
      </w:pPr>
    </w:p>
    <w:p w:rsidR="005B7736" w:rsidRPr="005B7736" w:rsidRDefault="005B7736" w:rsidP="000B5237">
      <w:pPr>
        <w:jc w:val="both"/>
        <w:rPr>
          <w:b/>
        </w:rPr>
      </w:pPr>
      <w:r w:rsidRPr="005B7736">
        <w:rPr>
          <w:b/>
          <w:lang w:val="en-US"/>
        </w:rPr>
        <w:t>IV</w:t>
      </w:r>
      <w:r w:rsidRPr="005B7736">
        <w:rPr>
          <w:b/>
        </w:rPr>
        <w:t xml:space="preserve"> </w:t>
      </w:r>
      <w:r>
        <w:rPr>
          <w:b/>
        </w:rPr>
        <w:t xml:space="preserve">Рассмотрение </w:t>
      </w:r>
      <w:r w:rsidR="0032185B">
        <w:rPr>
          <w:b/>
        </w:rPr>
        <w:t>четвертого</w:t>
      </w:r>
      <w:r>
        <w:rPr>
          <w:b/>
        </w:rPr>
        <w:t xml:space="preserve"> вопроса повестки дня заседания:</w:t>
      </w:r>
    </w:p>
    <w:p w:rsidR="0032185B" w:rsidRPr="0032185B" w:rsidRDefault="00A15FF2" w:rsidP="0032185B">
      <w:pPr>
        <w:jc w:val="both"/>
      </w:pPr>
      <w:r>
        <w:t>О предоставлении рекомендаций ежегодному Общему собранию акционеров ОАО «НИИ ЛМ» по размеру оплаты услуг Аудитора.</w:t>
      </w:r>
    </w:p>
    <w:p w:rsidR="0032185B" w:rsidRDefault="0032185B" w:rsidP="00516116">
      <w:pPr>
        <w:jc w:val="both"/>
      </w:pPr>
      <w:r>
        <w:t xml:space="preserve">Слушали </w:t>
      </w:r>
      <w:r w:rsidR="001E01C8">
        <w:t>В.Н. Веселова</w:t>
      </w:r>
      <w:r>
        <w:t xml:space="preserve">, предложившего </w:t>
      </w:r>
      <w:r w:rsidR="00A15FF2">
        <w:t xml:space="preserve">рекомендовать ежегодному Общему собранию акционеров ОАО «НИИ ЛМ» размер </w:t>
      </w:r>
      <w:r w:rsidR="00C70679">
        <w:t>оплаты услуг Аудитора в сумме не более 30000 руб. в месяц.</w:t>
      </w:r>
    </w:p>
    <w:p w:rsidR="00A15FF2" w:rsidRPr="001E01C8" w:rsidRDefault="00A15FF2" w:rsidP="0032185B">
      <w:pPr>
        <w:jc w:val="both"/>
        <w:rPr>
          <w:b/>
          <w:sz w:val="12"/>
          <w:szCs w:val="12"/>
        </w:rPr>
      </w:pPr>
    </w:p>
    <w:p w:rsidR="00A15FF2" w:rsidRDefault="0032185B" w:rsidP="00A15FF2">
      <w:pPr>
        <w:jc w:val="both"/>
      </w:pPr>
      <w:r w:rsidRPr="00325903">
        <w:rPr>
          <w:b/>
        </w:rPr>
        <w:t xml:space="preserve">Вопрос, поставленный на голосование: </w:t>
      </w:r>
      <w:r w:rsidR="00A15FF2">
        <w:t>рекомендовать ежегодному Общему собранию акционеров ОАО «НИИ ЛМ» размер оплаты услуг Аудитора в сумме</w:t>
      </w:r>
      <w:r w:rsidR="00C70679">
        <w:t xml:space="preserve"> не более 30000 руб. в месяц.</w:t>
      </w:r>
    </w:p>
    <w:p w:rsidR="00A15FF2" w:rsidRPr="001E01C8" w:rsidRDefault="00A15FF2" w:rsidP="00A15FF2">
      <w:pPr>
        <w:jc w:val="both"/>
        <w:rPr>
          <w:sz w:val="12"/>
          <w:szCs w:val="12"/>
        </w:rPr>
      </w:pPr>
    </w:p>
    <w:p w:rsidR="009A6BD2" w:rsidRPr="00325903" w:rsidRDefault="009A6BD2" w:rsidP="00A15FF2">
      <w:pPr>
        <w:jc w:val="both"/>
        <w:rPr>
          <w:b/>
        </w:rPr>
      </w:pPr>
      <w:r>
        <w:rPr>
          <w:b/>
        </w:rPr>
        <w:t>Результаты</w:t>
      </w:r>
      <w:r w:rsidRPr="00325903">
        <w:rPr>
          <w:b/>
        </w:rPr>
        <w:t xml:space="preserve"> голосования по </w:t>
      </w:r>
      <w:r w:rsidR="001E01C8">
        <w:rPr>
          <w:b/>
        </w:rPr>
        <w:t>четвертому</w:t>
      </w:r>
      <w:r w:rsidRPr="00325903">
        <w:rPr>
          <w:b/>
        </w:rPr>
        <w:t xml:space="preserve"> вопросу: </w:t>
      </w:r>
    </w:p>
    <w:p w:rsidR="009A6BD2" w:rsidRPr="00325903" w:rsidRDefault="009A6BD2" w:rsidP="00660E83">
      <w:pPr>
        <w:jc w:val="both"/>
      </w:pPr>
      <w:r w:rsidRPr="00C01525">
        <w:rPr>
          <w:b/>
        </w:rPr>
        <w:t>«За»</w:t>
      </w:r>
      <w:r w:rsidRPr="00325903">
        <w:t xml:space="preserve">: В.Н. Веселов, И.М. </w:t>
      </w:r>
      <w:proofErr w:type="spellStart"/>
      <w:r w:rsidRPr="00325903">
        <w:t>Житенев</w:t>
      </w:r>
      <w:proofErr w:type="spellEnd"/>
      <w:r w:rsidRPr="00325903">
        <w:t xml:space="preserve">, С.В. Печкуров, А.И. </w:t>
      </w:r>
      <w:proofErr w:type="spellStart"/>
      <w:r w:rsidRPr="00325903">
        <w:t>Часовских</w:t>
      </w:r>
      <w:proofErr w:type="spellEnd"/>
      <w:r w:rsidRPr="00325903">
        <w:t>.</w:t>
      </w:r>
    </w:p>
    <w:p w:rsidR="009A6BD2" w:rsidRPr="00325903" w:rsidRDefault="009A6BD2" w:rsidP="00660E83">
      <w:pPr>
        <w:jc w:val="both"/>
      </w:pPr>
      <w:r w:rsidRPr="00C01525">
        <w:rPr>
          <w:b/>
        </w:rPr>
        <w:t>«Против»</w:t>
      </w:r>
      <w:r w:rsidRPr="00325903">
        <w:t xml:space="preserve"> – нет.</w:t>
      </w:r>
    </w:p>
    <w:p w:rsidR="009A6BD2" w:rsidRDefault="009A6BD2" w:rsidP="00660E83">
      <w:pPr>
        <w:jc w:val="both"/>
      </w:pPr>
      <w:r w:rsidRPr="00C01525">
        <w:rPr>
          <w:b/>
        </w:rPr>
        <w:t>«Воздержались»</w:t>
      </w:r>
      <w:r w:rsidRPr="00325903">
        <w:t xml:space="preserve"> – нет.</w:t>
      </w:r>
    </w:p>
    <w:p w:rsidR="006638EB" w:rsidRPr="001E01C8" w:rsidRDefault="006638EB" w:rsidP="00660E83">
      <w:pPr>
        <w:jc w:val="both"/>
        <w:rPr>
          <w:b/>
          <w:sz w:val="12"/>
          <w:szCs w:val="12"/>
        </w:rPr>
      </w:pPr>
    </w:p>
    <w:p w:rsidR="00C70679" w:rsidRDefault="00660E83" w:rsidP="00C70679">
      <w:pPr>
        <w:jc w:val="both"/>
      </w:pPr>
      <w:r w:rsidRPr="00325903">
        <w:rPr>
          <w:b/>
        </w:rPr>
        <w:t xml:space="preserve">Принятое решение по </w:t>
      </w:r>
      <w:r>
        <w:rPr>
          <w:b/>
        </w:rPr>
        <w:t>четвертому</w:t>
      </w:r>
      <w:r w:rsidRPr="00325903">
        <w:rPr>
          <w:b/>
        </w:rPr>
        <w:t xml:space="preserve"> вопросу: </w:t>
      </w:r>
      <w:r w:rsidR="006638EB">
        <w:t>рекомендовать ежегодному Общему собранию акционеров ОАО «НИИ ЛМ» размер оплаты услуг Аудитора в сумме</w:t>
      </w:r>
      <w:r w:rsidR="00C70679">
        <w:t xml:space="preserve"> не более 30000 руб. в месяц.</w:t>
      </w:r>
    </w:p>
    <w:p w:rsidR="00C70679" w:rsidRPr="00A15FF2" w:rsidRDefault="00C70679" w:rsidP="00C70679">
      <w:pPr>
        <w:jc w:val="both"/>
        <w:rPr>
          <w:sz w:val="16"/>
          <w:szCs w:val="16"/>
        </w:rPr>
      </w:pPr>
    </w:p>
    <w:p w:rsidR="00A05449" w:rsidRDefault="00A05449" w:rsidP="000B5237">
      <w:pPr>
        <w:jc w:val="both"/>
        <w:rPr>
          <w:sz w:val="16"/>
          <w:szCs w:val="16"/>
        </w:rPr>
      </w:pPr>
    </w:p>
    <w:p w:rsidR="00DA7171" w:rsidRPr="00325903" w:rsidRDefault="00DA7171" w:rsidP="000B5237">
      <w:pPr>
        <w:jc w:val="both"/>
      </w:pPr>
      <w:r w:rsidRPr="00325903">
        <w:t>Протокол заседания Совета дире</w:t>
      </w:r>
      <w:r w:rsidR="008D7CBA" w:rsidRPr="00325903">
        <w:t xml:space="preserve">кторов ОАО «НИИ ЛМ» составлен </w:t>
      </w:r>
      <w:r w:rsidR="001E01C8">
        <w:t>05 июня</w:t>
      </w:r>
      <w:r w:rsidR="00325903" w:rsidRPr="00325903">
        <w:t xml:space="preserve"> </w:t>
      </w:r>
      <w:r w:rsidR="008D7CBA" w:rsidRPr="00325903">
        <w:t>201</w:t>
      </w:r>
      <w:r w:rsidR="006638EB">
        <w:t>4</w:t>
      </w:r>
      <w:r w:rsidR="008D7CBA" w:rsidRPr="00325903">
        <w:t xml:space="preserve"> </w:t>
      </w:r>
      <w:r w:rsidRPr="00325903">
        <w:t>г.</w:t>
      </w:r>
    </w:p>
    <w:p w:rsidR="000B5237" w:rsidRDefault="000B5237" w:rsidP="00ED45A2">
      <w:pPr>
        <w:ind w:left="360"/>
        <w:jc w:val="both"/>
        <w:rPr>
          <w:sz w:val="16"/>
          <w:szCs w:val="16"/>
        </w:rPr>
      </w:pPr>
    </w:p>
    <w:p w:rsidR="006638EB" w:rsidRDefault="006638EB" w:rsidP="00ED45A2">
      <w:pPr>
        <w:ind w:left="360"/>
        <w:jc w:val="both"/>
        <w:rPr>
          <w:sz w:val="16"/>
          <w:szCs w:val="16"/>
        </w:rPr>
      </w:pPr>
    </w:p>
    <w:p w:rsidR="00701D36" w:rsidRPr="00701D36" w:rsidRDefault="00701D36" w:rsidP="00ED45A2">
      <w:pPr>
        <w:ind w:left="360"/>
        <w:jc w:val="both"/>
        <w:rPr>
          <w:sz w:val="16"/>
          <w:szCs w:val="16"/>
        </w:rPr>
      </w:pPr>
    </w:p>
    <w:p w:rsidR="000B5237" w:rsidRDefault="00DA7171" w:rsidP="00ED45A2">
      <w:pPr>
        <w:ind w:left="360"/>
        <w:jc w:val="both"/>
      </w:pPr>
      <w:r w:rsidRPr="00325903">
        <w:t>Председатель</w:t>
      </w:r>
      <w:r w:rsidR="001E01C8">
        <w:t xml:space="preserve">ствующий на </w:t>
      </w:r>
      <w:r w:rsidRPr="00325903">
        <w:t>Совет</w:t>
      </w:r>
      <w:r w:rsidR="001E01C8">
        <w:t>е</w:t>
      </w:r>
      <w:r w:rsidRPr="00325903">
        <w:t xml:space="preserve"> директоров</w:t>
      </w:r>
      <w:r w:rsidRPr="00325903">
        <w:tab/>
      </w:r>
      <w:r w:rsidRPr="00325903">
        <w:tab/>
      </w:r>
      <w:r w:rsidRPr="00325903">
        <w:tab/>
      </w:r>
      <w:r w:rsidR="00B97DFD">
        <w:tab/>
      </w:r>
      <w:r w:rsidR="001E01C8">
        <w:t>В.Н. Веселов</w:t>
      </w:r>
    </w:p>
    <w:p w:rsidR="00701D36" w:rsidRDefault="00701D36" w:rsidP="00ED45A2">
      <w:pPr>
        <w:ind w:left="360"/>
        <w:jc w:val="both"/>
        <w:rPr>
          <w:sz w:val="16"/>
          <w:szCs w:val="16"/>
        </w:rPr>
      </w:pPr>
    </w:p>
    <w:p w:rsidR="006638EB" w:rsidRDefault="006638EB" w:rsidP="00ED45A2">
      <w:pPr>
        <w:ind w:left="360"/>
        <w:jc w:val="both"/>
        <w:rPr>
          <w:sz w:val="16"/>
          <w:szCs w:val="16"/>
        </w:rPr>
      </w:pPr>
    </w:p>
    <w:p w:rsidR="00DA7171" w:rsidRPr="00325903" w:rsidRDefault="00701D36" w:rsidP="00ED45A2">
      <w:pPr>
        <w:ind w:left="360"/>
        <w:jc w:val="both"/>
      </w:pPr>
      <w:r>
        <w:t>Секретарь Совета директоров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DFD">
        <w:tab/>
      </w:r>
      <w:r>
        <w:t>С.Н. Лямцева</w:t>
      </w:r>
    </w:p>
    <w:sectPr w:rsidR="00DA7171" w:rsidRPr="00325903" w:rsidSect="00C70679">
      <w:headerReference w:type="default" r:id="rId12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E3" w:rsidRDefault="003879E3" w:rsidP="005527A8">
      <w:r>
        <w:separator/>
      </w:r>
    </w:p>
  </w:endnote>
  <w:endnote w:type="continuationSeparator" w:id="0">
    <w:p w:rsidR="003879E3" w:rsidRDefault="003879E3" w:rsidP="0055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E3" w:rsidRDefault="003879E3" w:rsidP="005527A8">
      <w:r>
        <w:separator/>
      </w:r>
    </w:p>
  </w:footnote>
  <w:footnote w:type="continuationSeparator" w:id="0">
    <w:p w:rsidR="003879E3" w:rsidRDefault="003879E3" w:rsidP="0055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36" w:rsidRDefault="00701D36">
    <w:pPr>
      <w:pStyle w:val="a5"/>
    </w:pPr>
  </w:p>
  <w:p w:rsidR="00701D36" w:rsidRDefault="00701D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F9"/>
    <w:multiLevelType w:val="hybridMultilevel"/>
    <w:tmpl w:val="9F4A871E"/>
    <w:lvl w:ilvl="0" w:tplc="8550B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9017A"/>
    <w:multiLevelType w:val="hybridMultilevel"/>
    <w:tmpl w:val="DDF4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A747C"/>
    <w:multiLevelType w:val="hybridMultilevel"/>
    <w:tmpl w:val="08A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D4F45"/>
    <w:multiLevelType w:val="hybridMultilevel"/>
    <w:tmpl w:val="08A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7532"/>
    <w:multiLevelType w:val="hybridMultilevel"/>
    <w:tmpl w:val="9F4A871E"/>
    <w:lvl w:ilvl="0" w:tplc="8550B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D457C"/>
    <w:multiLevelType w:val="hybridMultilevel"/>
    <w:tmpl w:val="DDF2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A5B54"/>
    <w:multiLevelType w:val="hybridMultilevel"/>
    <w:tmpl w:val="06B24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0B67B8"/>
    <w:multiLevelType w:val="hybridMultilevel"/>
    <w:tmpl w:val="068C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D4EF8"/>
    <w:multiLevelType w:val="hybridMultilevel"/>
    <w:tmpl w:val="08A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37FA"/>
    <w:multiLevelType w:val="hybridMultilevel"/>
    <w:tmpl w:val="DDF4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95AEE"/>
    <w:multiLevelType w:val="hybridMultilevel"/>
    <w:tmpl w:val="0E94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3672"/>
    <w:multiLevelType w:val="hybridMultilevel"/>
    <w:tmpl w:val="DDF2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E47A7"/>
    <w:multiLevelType w:val="hybridMultilevel"/>
    <w:tmpl w:val="DDF4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47FEF"/>
    <w:multiLevelType w:val="hybridMultilevel"/>
    <w:tmpl w:val="DDF2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140D5"/>
    <w:multiLevelType w:val="hybridMultilevel"/>
    <w:tmpl w:val="CD886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82C04"/>
    <w:multiLevelType w:val="hybridMultilevel"/>
    <w:tmpl w:val="DDF2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D197E"/>
    <w:multiLevelType w:val="hybridMultilevel"/>
    <w:tmpl w:val="08A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27F83"/>
    <w:multiLevelType w:val="hybridMultilevel"/>
    <w:tmpl w:val="08A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F1DF3"/>
    <w:multiLevelType w:val="hybridMultilevel"/>
    <w:tmpl w:val="DDF2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C3504"/>
    <w:multiLevelType w:val="hybridMultilevel"/>
    <w:tmpl w:val="DDF2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5303D"/>
    <w:multiLevelType w:val="hybridMultilevel"/>
    <w:tmpl w:val="08A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E373A"/>
    <w:multiLevelType w:val="hybridMultilevel"/>
    <w:tmpl w:val="08A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70892"/>
    <w:multiLevelType w:val="hybridMultilevel"/>
    <w:tmpl w:val="08A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5F2F"/>
    <w:multiLevelType w:val="hybridMultilevel"/>
    <w:tmpl w:val="E850D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0D101A"/>
    <w:multiLevelType w:val="hybridMultilevel"/>
    <w:tmpl w:val="08AA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19"/>
  </w:num>
  <w:num w:numId="12">
    <w:abstractNumId w:val="13"/>
  </w:num>
  <w:num w:numId="13">
    <w:abstractNumId w:val="11"/>
  </w:num>
  <w:num w:numId="14">
    <w:abstractNumId w:val="24"/>
  </w:num>
  <w:num w:numId="15">
    <w:abstractNumId w:val="3"/>
  </w:num>
  <w:num w:numId="16">
    <w:abstractNumId w:val="20"/>
  </w:num>
  <w:num w:numId="17">
    <w:abstractNumId w:val="2"/>
  </w:num>
  <w:num w:numId="18">
    <w:abstractNumId w:val="21"/>
  </w:num>
  <w:num w:numId="19">
    <w:abstractNumId w:val="15"/>
  </w:num>
  <w:num w:numId="20">
    <w:abstractNumId w:val="22"/>
  </w:num>
  <w:num w:numId="21">
    <w:abstractNumId w:val="17"/>
  </w:num>
  <w:num w:numId="22">
    <w:abstractNumId w:val="18"/>
  </w:num>
  <w:num w:numId="23">
    <w:abstractNumId w:val="5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B3"/>
    <w:rsid w:val="0000695B"/>
    <w:rsid w:val="00052FFF"/>
    <w:rsid w:val="000604D9"/>
    <w:rsid w:val="00094CBB"/>
    <w:rsid w:val="000A497F"/>
    <w:rsid w:val="000B242F"/>
    <w:rsid w:val="000B38F7"/>
    <w:rsid w:val="000B5237"/>
    <w:rsid w:val="000E0D2C"/>
    <w:rsid w:val="00102527"/>
    <w:rsid w:val="00103B5E"/>
    <w:rsid w:val="001110D9"/>
    <w:rsid w:val="001A5610"/>
    <w:rsid w:val="001B0E7E"/>
    <w:rsid w:val="001B395D"/>
    <w:rsid w:val="001E014E"/>
    <w:rsid w:val="001E01C8"/>
    <w:rsid w:val="00226F74"/>
    <w:rsid w:val="002557F2"/>
    <w:rsid w:val="0032185B"/>
    <w:rsid w:val="00325903"/>
    <w:rsid w:val="00331CE3"/>
    <w:rsid w:val="00347DDC"/>
    <w:rsid w:val="00367A6B"/>
    <w:rsid w:val="003879E3"/>
    <w:rsid w:val="003B5B27"/>
    <w:rsid w:val="00433A96"/>
    <w:rsid w:val="004834A3"/>
    <w:rsid w:val="00516116"/>
    <w:rsid w:val="00517AB3"/>
    <w:rsid w:val="00547DD0"/>
    <w:rsid w:val="005527A8"/>
    <w:rsid w:val="0059040D"/>
    <w:rsid w:val="005B1D29"/>
    <w:rsid w:val="005B1F7A"/>
    <w:rsid w:val="005B7736"/>
    <w:rsid w:val="005C2737"/>
    <w:rsid w:val="005D0730"/>
    <w:rsid w:val="00623F22"/>
    <w:rsid w:val="00660E83"/>
    <w:rsid w:val="006638EB"/>
    <w:rsid w:val="0068628B"/>
    <w:rsid w:val="006961A3"/>
    <w:rsid w:val="006B6B82"/>
    <w:rsid w:val="00701D36"/>
    <w:rsid w:val="00713B7E"/>
    <w:rsid w:val="00722406"/>
    <w:rsid w:val="00736A2C"/>
    <w:rsid w:val="007733AC"/>
    <w:rsid w:val="00775BDE"/>
    <w:rsid w:val="008011F6"/>
    <w:rsid w:val="008443DD"/>
    <w:rsid w:val="00864DA9"/>
    <w:rsid w:val="00871E8F"/>
    <w:rsid w:val="0089353D"/>
    <w:rsid w:val="008B2364"/>
    <w:rsid w:val="008D7CBA"/>
    <w:rsid w:val="009769B9"/>
    <w:rsid w:val="00997233"/>
    <w:rsid w:val="009A6418"/>
    <w:rsid w:val="009A6BD2"/>
    <w:rsid w:val="009F2CC7"/>
    <w:rsid w:val="00A05449"/>
    <w:rsid w:val="00A15FF2"/>
    <w:rsid w:val="00A22ADB"/>
    <w:rsid w:val="00A462F7"/>
    <w:rsid w:val="00A5216A"/>
    <w:rsid w:val="00A64C72"/>
    <w:rsid w:val="00A81802"/>
    <w:rsid w:val="00B14995"/>
    <w:rsid w:val="00B21516"/>
    <w:rsid w:val="00B45CA4"/>
    <w:rsid w:val="00B72AC9"/>
    <w:rsid w:val="00B97DFD"/>
    <w:rsid w:val="00BA36CF"/>
    <w:rsid w:val="00C01525"/>
    <w:rsid w:val="00C02543"/>
    <w:rsid w:val="00C13E35"/>
    <w:rsid w:val="00C415BA"/>
    <w:rsid w:val="00C63A6B"/>
    <w:rsid w:val="00C67FB0"/>
    <w:rsid w:val="00C70679"/>
    <w:rsid w:val="00C91E80"/>
    <w:rsid w:val="00CE5BA0"/>
    <w:rsid w:val="00D209AD"/>
    <w:rsid w:val="00D60B09"/>
    <w:rsid w:val="00DA7171"/>
    <w:rsid w:val="00DD52C0"/>
    <w:rsid w:val="00E40E0A"/>
    <w:rsid w:val="00E737FD"/>
    <w:rsid w:val="00E97253"/>
    <w:rsid w:val="00ED45A2"/>
    <w:rsid w:val="00ED4926"/>
    <w:rsid w:val="00EF7D61"/>
    <w:rsid w:val="00F06DAE"/>
    <w:rsid w:val="00F17D66"/>
    <w:rsid w:val="00F3015F"/>
    <w:rsid w:val="00F61B23"/>
    <w:rsid w:val="00FC57F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BA"/>
    <w:pPr>
      <w:ind w:left="708"/>
    </w:pPr>
  </w:style>
  <w:style w:type="character" w:styleId="a4">
    <w:name w:val="Hyperlink"/>
    <w:basedOn w:val="a0"/>
    <w:uiPriority w:val="99"/>
    <w:unhideWhenUsed/>
    <w:rsid w:val="006862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2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7A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2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7A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64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BA"/>
    <w:pPr>
      <w:ind w:left="708"/>
    </w:pPr>
  </w:style>
  <w:style w:type="character" w:styleId="a4">
    <w:name w:val="Hyperlink"/>
    <w:basedOn w:val="a0"/>
    <w:uiPriority w:val="99"/>
    <w:unhideWhenUsed/>
    <w:rsid w:val="006862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2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7A8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2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7A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64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il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iil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il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0BD1-1B20-412C-B3C6-8273FAD0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№5</vt:lpstr>
    </vt:vector>
  </TitlesOfParts>
  <Company>SamForum.ws</Company>
  <LinksUpToDate>false</LinksUpToDate>
  <CharactersWithSpaces>12554</CharactersWithSpaces>
  <SharedDoc>false</SharedDoc>
  <HLinks>
    <vt:vector size="18" baseType="variant">
      <vt:variant>
        <vt:i4>1835022</vt:i4>
      </vt:variant>
      <vt:variant>
        <vt:i4>6</vt:i4>
      </vt:variant>
      <vt:variant>
        <vt:i4>0</vt:i4>
      </vt:variant>
      <vt:variant>
        <vt:i4>5</vt:i4>
      </vt:variant>
      <vt:variant>
        <vt:lpwstr>http://www.niilm.ru/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http://www.niilm.ru/</vt:lpwstr>
      </vt:variant>
      <vt:variant>
        <vt:lpwstr/>
      </vt:variant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http://www.niilm.ru/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№5</dc:title>
  <dc:creator>Лямцева</dc:creator>
  <cp:lastModifiedBy>Наталья Н. Щербинина</cp:lastModifiedBy>
  <cp:revision>4</cp:revision>
  <cp:lastPrinted>2014-05-16T11:21:00Z</cp:lastPrinted>
  <dcterms:created xsi:type="dcterms:W3CDTF">2014-06-06T10:23:00Z</dcterms:created>
  <dcterms:modified xsi:type="dcterms:W3CDTF">2014-06-10T08:00:00Z</dcterms:modified>
</cp:coreProperties>
</file>